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360"/>
        <w:gridCol w:w="140"/>
        <w:gridCol w:w="360"/>
        <w:gridCol w:w="1440"/>
        <w:gridCol w:w="1020"/>
        <w:gridCol w:w="1320"/>
        <w:gridCol w:w="960"/>
        <w:gridCol w:w="1480"/>
        <w:gridCol w:w="900"/>
        <w:gridCol w:w="800"/>
        <w:gridCol w:w="860"/>
        <w:gridCol w:w="40"/>
      </w:tblGrid>
      <w:tr w:rsidR="00AC2709">
        <w:trPr>
          <w:trHeight w:hRule="exact" w:val="6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AC2709" w:rsidRDefault="00AC2709">
            <w:pPr>
              <w:pStyle w:val="EMPTYCELLSTYLE"/>
            </w:pPr>
          </w:p>
        </w:tc>
        <w:tc>
          <w:tcPr>
            <w:tcW w:w="102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AC2709" w:rsidRDefault="00AC2709">
            <w:pPr>
              <w:pStyle w:val="EMPTYCELLSTYLE"/>
            </w:pPr>
          </w:p>
        </w:tc>
        <w:tc>
          <w:tcPr>
            <w:tcW w:w="148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90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AC2709" w:rsidRDefault="00AC2709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8B1E3B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51123816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238160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</w:tcPr>
          <w:p w:rsidR="00AC2709" w:rsidRDefault="00AC2709">
            <w:pPr>
              <w:pStyle w:val="EMPTYCELLSTYLE"/>
            </w:pPr>
          </w:p>
        </w:tc>
        <w:tc>
          <w:tcPr>
            <w:tcW w:w="148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1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AC2709" w:rsidRDefault="00AC2709">
            <w:pPr>
              <w:pStyle w:val="EMPTYCELLSTYLE"/>
            </w:pPr>
          </w:p>
        </w:tc>
        <w:tc>
          <w:tcPr>
            <w:tcW w:w="102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AC2709" w:rsidRDefault="00AC2709">
            <w:pPr>
              <w:pStyle w:val="EMPTYCELLSTYLE"/>
            </w:pPr>
          </w:p>
        </w:tc>
        <w:tc>
          <w:tcPr>
            <w:tcW w:w="148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30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8B1E3B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8B1E3B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GRADSKO IZBORNO POVJERENSTVO</w:t>
            </w:r>
          </w:p>
        </w:tc>
        <w:tc>
          <w:tcPr>
            <w:tcW w:w="148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8B1E3B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GRADA CRESA</w:t>
            </w:r>
          </w:p>
        </w:tc>
        <w:tc>
          <w:tcPr>
            <w:tcW w:w="148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4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AC2709" w:rsidRDefault="00AC2709">
            <w:pPr>
              <w:pStyle w:val="EMPTYCELLSTYLE"/>
            </w:pPr>
          </w:p>
        </w:tc>
        <w:tc>
          <w:tcPr>
            <w:tcW w:w="102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AC2709" w:rsidRDefault="00AC2709">
            <w:pPr>
              <w:pStyle w:val="EMPTYCELLSTYLE"/>
            </w:pPr>
          </w:p>
        </w:tc>
        <w:tc>
          <w:tcPr>
            <w:tcW w:w="148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KLASA:</w:t>
            </w:r>
            <w:r w:rsidR="00767170">
              <w:rPr>
                <w:rFonts w:ascii="Arial" w:eastAsia="Arial" w:hAnsi="Arial" w:cs="Arial"/>
                <w:color w:val="000000"/>
              </w:rPr>
              <w:t xml:space="preserve"> </w:t>
            </w:r>
            <w:r w:rsidR="00767170" w:rsidRPr="00767170">
              <w:rPr>
                <w:rFonts w:ascii="Arial" w:eastAsia="Arial" w:hAnsi="Arial" w:cs="Arial"/>
                <w:color w:val="000000"/>
              </w:rPr>
              <w:t>012-01/25-01/2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8B1E3B" w:rsidP="00767170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767170">
              <w:rPr>
                <w:rFonts w:ascii="Arial" w:eastAsia="Arial" w:hAnsi="Arial" w:cs="Arial"/>
                <w:color w:val="000000"/>
              </w:rPr>
              <w:t xml:space="preserve"> </w:t>
            </w:r>
            <w:r w:rsidR="00767170" w:rsidRPr="00767170">
              <w:rPr>
                <w:rFonts w:ascii="Arial" w:eastAsia="Arial" w:hAnsi="Arial" w:cs="Arial"/>
                <w:color w:val="000000"/>
              </w:rPr>
              <w:t>2170-4-03-25-92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Cres,</w:t>
            </w:r>
            <w:r w:rsidR="00767170">
              <w:rPr>
                <w:rFonts w:ascii="Arial" w:eastAsia="Arial" w:hAnsi="Arial" w:cs="Arial"/>
                <w:color w:val="000000"/>
              </w:rPr>
              <w:t xml:space="preserve"> 22. svibnja 2025.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40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AC2709" w:rsidRDefault="00AC2709">
            <w:pPr>
              <w:pStyle w:val="EMPTYCELLSTYLE"/>
            </w:pPr>
          </w:p>
        </w:tc>
        <w:tc>
          <w:tcPr>
            <w:tcW w:w="102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AC2709" w:rsidRDefault="00AC2709">
            <w:pPr>
              <w:pStyle w:val="EMPTYCELLSTYLE"/>
            </w:pPr>
          </w:p>
        </w:tc>
        <w:tc>
          <w:tcPr>
            <w:tcW w:w="148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6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8B1E3B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53. točke 10. i članka 86. Zakona o lokalnim izborima ("Narodne novine", broj 144/12, 121/16, 98/19, 42/20, 144/20 i 37/21, dalje: Zakon), Gradsko izborno povjerenstvo Grada Cresa</w:t>
            </w:r>
            <w:r w:rsidR="00767170">
              <w:rPr>
                <w:rFonts w:ascii="Arial" w:eastAsia="Arial" w:hAnsi="Arial" w:cs="Arial"/>
                <w:color w:val="000000"/>
              </w:rPr>
              <w:t xml:space="preserve"> 22. svibnja 2025.</w:t>
            </w:r>
            <w:r>
              <w:rPr>
                <w:rFonts w:ascii="Arial" w:eastAsia="Arial" w:hAnsi="Arial" w:cs="Arial"/>
                <w:color w:val="000000"/>
              </w:rPr>
              <w:t xml:space="preserve"> utvrdilo je i objavljuje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40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AC2709" w:rsidRDefault="00AC2709">
            <w:pPr>
              <w:pStyle w:val="EMPTYCELLSTYLE"/>
            </w:pPr>
          </w:p>
        </w:tc>
        <w:tc>
          <w:tcPr>
            <w:tcW w:w="102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AC2709" w:rsidRDefault="00AC2709">
            <w:pPr>
              <w:pStyle w:val="EMPTYCELLSTYLE"/>
            </w:pPr>
          </w:p>
        </w:tc>
        <w:tc>
          <w:tcPr>
            <w:tcW w:w="148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32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76717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KONAČNE </w:t>
            </w:r>
            <w:r w:rsidR="008B1E3B">
              <w:rPr>
                <w:rFonts w:ascii="Arial" w:eastAsia="Arial" w:hAnsi="Arial" w:cs="Arial"/>
                <w:b/>
                <w:color w:val="000000"/>
                <w:sz w:val="24"/>
              </w:rPr>
              <w:t>REZULTATE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32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8B1E3B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IZBORA ČLANOVA GRADSKOG VIJEĆA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32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8B1E3B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GRADA CRESA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32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8B1E3B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0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AC2709" w:rsidRDefault="00AC2709">
            <w:pPr>
              <w:pStyle w:val="EMPTYCELLSTYLE"/>
            </w:pPr>
          </w:p>
        </w:tc>
        <w:tc>
          <w:tcPr>
            <w:tcW w:w="102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AC2709" w:rsidRDefault="00AC2709">
            <w:pPr>
              <w:pStyle w:val="EMPTYCELLSTYLE"/>
            </w:pPr>
          </w:p>
        </w:tc>
        <w:tc>
          <w:tcPr>
            <w:tcW w:w="148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6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2.642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1.462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55,34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1.462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55,34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1.431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97,88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31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2,12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110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:rsidR="00AC2709" w:rsidRDefault="00AC2709">
            <w:pPr>
              <w:pStyle w:val="EMPTYCELLSTYLE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0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AC2709"/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AC2709" w:rsidRDefault="008B1E3B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Pojedine kandidacijske liste dobile su sljedeći broj glasova: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14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AC2709" w:rsidRDefault="00AC2709">
            <w:pPr>
              <w:pStyle w:val="EMPTYCELLSTYLE"/>
            </w:pPr>
          </w:p>
        </w:tc>
        <w:tc>
          <w:tcPr>
            <w:tcW w:w="102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AC2709" w:rsidRDefault="00AC2709">
            <w:pPr>
              <w:pStyle w:val="EMPTYCELLSTYLE"/>
            </w:pPr>
          </w:p>
        </w:tc>
        <w:tc>
          <w:tcPr>
            <w:tcW w:w="148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736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51,43%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PRIMORSKO GORANSKI SAVEZ - PGS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AC2709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AC2709" w:rsidRDefault="00AC2709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AC2709" w:rsidRDefault="00AC2709"/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ISTARSKI DEMOKRATSKI SABOR - IDS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AC2709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AC2709" w:rsidRDefault="00AC2709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AC2709" w:rsidRDefault="00AC2709"/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HRVATSKA SELJAČKA STRANKA - HSS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AC2709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AC2709" w:rsidRDefault="00AC2709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AC2709" w:rsidRDefault="00AC2709"/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MARINA MEDARIĆ - nositeljica kandidacijske liste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14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AC2709" w:rsidRDefault="00AC2709">
            <w:pPr>
              <w:pStyle w:val="EMPTYCELLSTYLE"/>
            </w:pPr>
          </w:p>
        </w:tc>
        <w:tc>
          <w:tcPr>
            <w:tcW w:w="102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AC2709" w:rsidRDefault="00AC2709">
            <w:pPr>
              <w:pStyle w:val="EMPTYCELLSTYLE"/>
            </w:pPr>
          </w:p>
        </w:tc>
        <w:tc>
          <w:tcPr>
            <w:tcW w:w="148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350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24,45%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DOMOVINSKI POKRET - DP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AC2709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AC2709" w:rsidRDefault="00AC2709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AC2709" w:rsidRDefault="00AC2709"/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HRVATSKA STRANKA UMIROVLJENIKA - HSU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AC2709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AC2709" w:rsidRDefault="00AC2709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AC2709" w:rsidRDefault="00AC2709"/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MLADEN DRAGOSLAVIĆ - nositelj kandidacijske liste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14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AC2709" w:rsidRDefault="00AC2709">
            <w:pPr>
              <w:pStyle w:val="EMPTYCELLSTYLE"/>
            </w:pPr>
          </w:p>
        </w:tc>
        <w:tc>
          <w:tcPr>
            <w:tcW w:w="102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AC2709" w:rsidRDefault="00AC2709">
            <w:pPr>
              <w:pStyle w:val="EMPTYCELLSTYLE"/>
            </w:pPr>
          </w:p>
        </w:tc>
        <w:tc>
          <w:tcPr>
            <w:tcW w:w="148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0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8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UNIJA KVARNERA - UNIJA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345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24,10%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ĐANINO SUČIĆ - nositelj kandidacijske liste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0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AC2709"/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:rsidR="00AC2709" w:rsidRDefault="008B1E3B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Kandidacijske liste koje su dobile najmanje 5% važećih glasova birača i koje na osnovi članka 84. stavka 1. Zakona sudjeluju u diobi mjesta u Gradskom vijeću Grada Cresa su: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16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:rsidR="00AC2709" w:rsidRDefault="00AC2709">
            <w:pPr>
              <w:pStyle w:val="EMPTYCELLSTYLE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14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AC2709"/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b/>
                <w:color w:val="000000"/>
              </w:rPr>
              <w:t>PRIMORSKO GORANSKI SAVEZ - PGS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b/>
                <w:color w:val="000000"/>
              </w:rPr>
              <w:t>ISTARSKI DEMOKRATSKI SABOR - IDS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b/>
                <w:color w:val="000000"/>
              </w:rPr>
              <w:t>HRVATSKA SELJAČKA STRANKA - HSS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MARINA MEDARIĆ - nositeljica kandidacijske liste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14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AC2709"/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b/>
                <w:color w:val="000000"/>
              </w:rPr>
              <w:t>DOMOVINSKI POKRET - DP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MLADEN DRAGOSLAVIĆ - nositelj kandidacijske liste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c>
          <w:tcPr>
            <w:tcW w:w="1" w:type="dxa"/>
          </w:tcPr>
          <w:p w:rsidR="00AC2709" w:rsidRDefault="00AC2709">
            <w:pPr>
              <w:pStyle w:val="EMPTYCELLSTYLE"/>
              <w:pageBreakBefore/>
            </w:pPr>
            <w:bookmarkStart w:id="1" w:name="JR_PAGE_ANCHOR_0_2"/>
            <w:bookmarkEnd w:id="1"/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AC2709" w:rsidRDefault="00AC2709">
            <w:pPr>
              <w:pStyle w:val="EMPTYCELLSTYLE"/>
            </w:pPr>
          </w:p>
        </w:tc>
        <w:tc>
          <w:tcPr>
            <w:tcW w:w="5000" w:type="dxa"/>
            <w:gridSpan w:val="5"/>
          </w:tcPr>
          <w:p w:rsidR="00AC2709" w:rsidRDefault="00AC2709">
            <w:pPr>
              <w:pStyle w:val="EMPTYCELLSTYLE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14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AC2709"/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b/>
                <w:color w:val="000000"/>
              </w:rPr>
              <w:t>UNIJA KVARNERA - UNIJA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ĐANINO SUČIĆ - nositelj kandidacijske liste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0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AC2709"/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IV.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:rsidR="00AC2709" w:rsidRDefault="008B1E3B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članaka 84. i 85. Zakona, utvrđuje se da su pojedine kandidacijske liste dobile sljedeći broj mjesta u Gradskom vijeću Grada Cresa: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16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:rsidR="00AC2709" w:rsidRDefault="00AC2709">
            <w:pPr>
              <w:pStyle w:val="EMPTYCELLSTYLE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10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AC2709" w:rsidRDefault="00AC2709">
            <w:pPr>
              <w:pStyle w:val="EMPTYCELLSTYLE"/>
            </w:pPr>
          </w:p>
        </w:tc>
        <w:tc>
          <w:tcPr>
            <w:tcW w:w="5000" w:type="dxa"/>
            <w:gridSpan w:val="5"/>
          </w:tcPr>
          <w:p w:rsidR="00AC2709" w:rsidRDefault="00AC2709">
            <w:pPr>
              <w:pStyle w:val="EMPTYCELLSTYLE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14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AC2709"/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b/>
                <w:color w:val="000000"/>
              </w:rPr>
              <w:t>PRIMORSKO GORANSKI SAVEZ - PGS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b/>
                <w:color w:val="000000"/>
              </w:rPr>
              <w:t>ISTARSKI DEMOKRATSKI SABOR - IDS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b/>
                <w:color w:val="000000"/>
              </w:rPr>
              <w:t>HRVATSKA SELJAČKA STRANKA - HSS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32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MARINA MEDARIĆ - nositeljica kandidacijske liste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32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MARINA MEDARIĆ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IVA KRIVIČIĆ MIOČIĆ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EĐIDIO SEPČIĆ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MARČELO DAMIJANJEVIĆ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ELIANA ZEC SOLINA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DAMIR KUČIĆ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7.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IVANA TARABOCCHIA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30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AC2709" w:rsidRDefault="00AC2709">
            <w:pPr>
              <w:pStyle w:val="EMPTYCELLSTYLE"/>
            </w:pPr>
          </w:p>
        </w:tc>
        <w:tc>
          <w:tcPr>
            <w:tcW w:w="5000" w:type="dxa"/>
            <w:gridSpan w:val="5"/>
          </w:tcPr>
          <w:p w:rsidR="00AC2709" w:rsidRDefault="00AC2709">
            <w:pPr>
              <w:pStyle w:val="EMPTYCELLSTYLE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14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AC2709"/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b/>
                <w:color w:val="000000"/>
              </w:rPr>
              <w:t>DOMOVINSKI POKRET - DP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32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MLADEN DRAGOSLAVIĆ - nositelj kandidacijske liste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32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MLADEN DRAGOSLAVIĆ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MARKO KAŠTELAN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ROBY ORLIĆ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30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AC2709" w:rsidRDefault="00AC2709">
            <w:pPr>
              <w:pStyle w:val="EMPTYCELLSTYLE"/>
            </w:pPr>
          </w:p>
        </w:tc>
        <w:tc>
          <w:tcPr>
            <w:tcW w:w="5000" w:type="dxa"/>
            <w:gridSpan w:val="5"/>
          </w:tcPr>
          <w:p w:rsidR="00AC2709" w:rsidRDefault="00AC2709">
            <w:pPr>
              <w:pStyle w:val="EMPTYCELLSTYLE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14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AC2709"/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AC2709" w:rsidRDefault="008B1E3B">
            <w:r>
              <w:rPr>
                <w:rFonts w:ascii="Arial" w:eastAsia="Arial" w:hAnsi="Arial" w:cs="Arial"/>
                <w:b/>
                <w:color w:val="000000"/>
              </w:rPr>
              <w:t>UNIJA KVARNERA - UNIJA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32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ĐANINO SUČIĆ - nositelj kandidacijske liste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32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ĐANINO SUČIĆ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LARA BRESSAN MATIĆ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AC2709" w:rsidRDefault="008B1E3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AC2709" w:rsidRDefault="008B1E3B">
            <w:r>
              <w:rPr>
                <w:rFonts w:ascii="Arial" w:eastAsia="Arial" w:hAnsi="Arial" w:cs="Arial"/>
                <w:color w:val="000000"/>
              </w:rPr>
              <w:t>ROBERT KUČIĆ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30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AC2709" w:rsidRDefault="00AC2709">
            <w:pPr>
              <w:pStyle w:val="EMPTYCELLSTYLE"/>
            </w:pPr>
          </w:p>
        </w:tc>
        <w:tc>
          <w:tcPr>
            <w:tcW w:w="5000" w:type="dxa"/>
            <w:gridSpan w:val="5"/>
          </w:tcPr>
          <w:p w:rsidR="00AC2709" w:rsidRDefault="00AC2709">
            <w:pPr>
              <w:pStyle w:val="EMPTYCELLSTYLE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AC2709" w:rsidRDefault="00AC2709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8B1E3B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PREDSJEDNICA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AC2709" w:rsidRDefault="00AC2709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8B1E3B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GRADSKOG IZBORNOG POVJERENSTVA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AC2709" w:rsidRDefault="00AC2709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8B1E3B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GRADA CRESA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28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AC2709" w:rsidRDefault="00AC2709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AC2709" w:rsidRDefault="008B1E3B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PATRICIA SABLIĆ HAVIĆ</w:t>
            </w: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  <w:tr w:rsidR="00AC2709">
        <w:trPr>
          <w:trHeight w:hRule="exact" w:val="440"/>
        </w:trPr>
        <w:tc>
          <w:tcPr>
            <w:tcW w:w="1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14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60" w:type="dxa"/>
          </w:tcPr>
          <w:p w:rsidR="00AC2709" w:rsidRDefault="00AC2709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AC2709" w:rsidRDefault="00AC2709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AC2709" w:rsidRDefault="00AC2709">
            <w:pPr>
              <w:jc w:val="center"/>
            </w:pPr>
          </w:p>
        </w:tc>
        <w:tc>
          <w:tcPr>
            <w:tcW w:w="20" w:type="dxa"/>
          </w:tcPr>
          <w:p w:rsidR="00AC2709" w:rsidRDefault="00AC2709">
            <w:pPr>
              <w:pStyle w:val="EMPTYCELLSTYLE"/>
            </w:pPr>
          </w:p>
        </w:tc>
      </w:tr>
    </w:tbl>
    <w:p w:rsidR="008B1E3B" w:rsidRDefault="008B1E3B"/>
    <w:sectPr w:rsidR="008B1E3B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643CC72B-EEF1-40EA-A632-1BDBBF7BFE6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03CE71C-14C2-4EE5-98B8-324F475B91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revisionView w:inkAnnotations="0"/>
  <w:defaultTabStop w:val="80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2709"/>
    <w:rsid w:val="00700A00"/>
    <w:rsid w:val="00767170"/>
    <w:rsid w:val="008B1E3B"/>
    <w:rsid w:val="00AC2709"/>
    <w:rsid w:val="00F7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07CC8B-3D16-4492-B1E4-C4E59D71E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90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Sablić Havić</dc:creator>
  <cp:lastModifiedBy>karmen.surdic@cres.hr</cp:lastModifiedBy>
  <cp:revision>3</cp:revision>
  <dcterms:created xsi:type="dcterms:W3CDTF">2025-05-22T09:55:00Z</dcterms:created>
  <dcterms:modified xsi:type="dcterms:W3CDTF">2025-05-22T12:22:00Z</dcterms:modified>
</cp:coreProperties>
</file>