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BF" w:rsidRDefault="00A84CBF" w:rsidP="004450C5">
      <w:pPr>
        <w:spacing w:after="0"/>
        <w:jc w:val="center"/>
      </w:pPr>
    </w:p>
    <w:p w:rsidR="00A84CBF" w:rsidRDefault="003C6997" w:rsidP="004450C5">
      <w:pPr>
        <w:spacing w:after="0"/>
        <w:jc w:val="center"/>
      </w:pPr>
      <w:r>
        <w:rPr>
          <w:rFonts w:cs="Calibri"/>
          <w:bCs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A1618C7" wp14:editId="4CC17810">
            <wp:simplePos x="0" y="0"/>
            <wp:positionH relativeFrom="column">
              <wp:posOffset>47625</wp:posOffset>
            </wp:positionH>
            <wp:positionV relativeFrom="paragraph">
              <wp:posOffset>45085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CBF" w:rsidRDefault="00A84CBF" w:rsidP="00A84CBF">
      <w:pPr>
        <w:spacing w:line="240" w:lineRule="auto"/>
        <w:rPr>
          <w:rFonts w:cs="Calibri"/>
          <w:bCs/>
        </w:rPr>
      </w:pPr>
    </w:p>
    <w:p w:rsidR="00A84CBF" w:rsidRDefault="00A84CBF" w:rsidP="00A84CBF">
      <w:pPr>
        <w:spacing w:line="240" w:lineRule="auto"/>
        <w:rPr>
          <w:rFonts w:cs="Calibri"/>
          <w:bCs/>
        </w:rPr>
      </w:pPr>
    </w:p>
    <w:p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REPUBLIKA HRVATSKA</w:t>
      </w:r>
    </w:p>
    <w:p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PRIMORSKO-GORANSKA ŽUPANIJA</w:t>
      </w:r>
    </w:p>
    <w:p w:rsidR="006252A9" w:rsidRPr="00CD5FF3" w:rsidRDefault="006252A9" w:rsidP="00CD5FF3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GRAD CRES</w:t>
      </w:r>
    </w:p>
    <w:p w:rsidR="006252A9" w:rsidRPr="003C6997" w:rsidRDefault="002E6D9A" w:rsidP="006252A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KLASA</w:t>
      </w:r>
      <w:r w:rsidR="005A3452">
        <w:rPr>
          <w:rFonts w:cstheme="minorHAnsi"/>
          <w:bCs/>
          <w:sz w:val="20"/>
          <w:szCs w:val="20"/>
        </w:rPr>
        <w:t>:363-03/22-01/31</w:t>
      </w:r>
    </w:p>
    <w:p w:rsidR="006252A9" w:rsidRPr="003C6997" w:rsidRDefault="002E6D9A" w:rsidP="006252A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URBROJ</w:t>
      </w:r>
      <w:r w:rsidR="00D145E3">
        <w:rPr>
          <w:rFonts w:cstheme="minorHAnsi"/>
          <w:bCs/>
          <w:sz w:val="20"/>
          <w:szCs w:val="20"/>
        </w:rPr>
        <w:t>:2170-4-03-22</w:t>
      </w:r>
      <w:r w:rsidR="006252A9" w:rsidRPr="003C6997">
        <w:rPr>
          <w:rFonts w:cstheme="minorHAnsi"/>
          <w:bCs/>
          <w:sz w:val="20"/>
          <w:szCs w:val="20"/>
        </w:rPr>
        <w:t>-</w:t>
      </w:r>
    </w:p>
    <w:p w:rsidR="006252A9" w:rsidRPr="00CF42D8" w:rsidRDefault="00955129" w:rsidP="00CF42D8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Cres, </w:t>
      </w:r>
      <w:r w:rsidR="005A3452">
        <w:rPr>
          <w:rFonts w:cstheme="minorHAnsi"/>
          <w:bCs/>
          <w:sz w:val="20"/>
          <w:szCs w:val="20"/>
        </w:rPr>
        <w:t>21</w:t>
      </w:r>
      <w:r w:rsidR="006252A9" w:rsidRPr="003C6997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="005A3452">
        <w:rPr>
          <w:rFonts w:cstheme="minorHAnsi"/>
          <w:bCs/>
          <w:sz w:val="20"/>
          <w:szCs w:val="20"/>
        </w:rPr>
        <w:t>ožujka</w:t>
      </w:r>
      <w:r w:rsidR="006252A9" w:rsidRPr="003C6997">
        <w:rPr>
          <w:rFonts w:cstheme="minorHAnsi"/>
          <w:bCs/>
          <w:sz w:val="20"/>
          <w:szCs w:val="20"/>
        </w:rPr>
        <w:t xml:space="preserve"> 20</w:t>
      </w:r>
      <w:r w:rsidR="00E67B72">
        <w:rPr>
          <w:rFonts w:cstheme="minorHAnsi"/>
          <w:bCs/>
          <w:sz w:val="20"/>
          <w:szCs w:val="20"/>
        </w:rPr>
        <w:t>2</w:t>
      </w:r>
      <w:r w:rsidR="00D145E3">
        <w:rPr>
          <w:rFonts w:cstheme="minorHAnsi"/>
          <w:bCs/>
          <w:sz w:val="20"/>
          <w:szCs w:val="20"/>
        </w:rPr>
        <w:t>2</w:t>
      </w:r>
      <w:r w:rsidR="006252A9" w:rsidRPr="003C6997">
        <w:rPr>
          <w:rFonts w:cstheme="minorHAnsi"/>
          <w:bCs/>
          <w:sz w:val="20"/>
          <w:szCs w:val="20"/>
        </w:rPr>
        <w:t>.</w:t>
      </w:r>
    </w:p>
    <w:p w:rsidR="006252A9" w:rsidRPr="00CD5FF3" w:rsidRDefault="006252A9" w:rsidP="006252A9">
      <w:pPr>
        <w:jc w:val="center"/>
        <w:rPr>
          <w:rFonts w:cs="Times New Roman"/>
        </w:rPr>
      </w:pPr>
      <w:r w:rsidRPr="00CD5FF3">
        <w:rPr>
          <w:b/>
        </w:rPr>
        <w:t xml:space="preserve">IZVJEŠĆE O PROVEDENOM JAVNOM SAVJETOVANJU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907"/>
      </w:tblGrid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Naziv dokumenta za koji je provedeno javno savjetovanje 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5A3452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5FF3">
              <w:rPr>
                <w:rFonts w:cstheme="minorHAnsi"/>
                <w:b/>
              </w:rPr>
              <w:t xml:space="preserve">PRIJEDLOG </w:t>
            </w:r>
            <w:r w:rsidR="005A3452" w:rsidRPr="00CD5FF3">
              <w:rPr>
                <w:rFonts w:cstheme="minorHAnsi"/>
                <w:b/>
              </w:rPr>
              <w:t>PLANA KORIŠTENJA JAVNIH POVRŠINA ZA 2022. GODINU NA PODRUČJU GRADA CRESA</w:t>
            </w:r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>Vrijeme trajanja javnog savjetovanja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955129" w:rsidP="005A3452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Od </w:t>
            </w:r>
            <w:r w:rsidR="005A3452" w:rsidRPr="00CD5FF3">
              <w:rPr>
                <w:rFonts w:cstheme="minorHAnsi"/>
              </w:rPr>
              <w:t>17. veljače</w:t>
            </w:r>
            <w:r w:rsidR="00D145E3" w:rsidRPr="00CD5FF3">
              <w:rPr>
                <w:rFonts w:cstheme="minorHAnsi"/>
              </w:rPr>
              <w:t xml:space="preserve"> </w:t>
            </w:r>
            <w:r w:rsidR="00E67B72" w:rsidRPr="00CD5FF3">
              <w:rPr>
                <w:rFonts w:cstheme="minorHAnsi"/>
              </w:rPr>
              <w:t xml:space="preserve">do </w:t>
            </w:r>
            <w:r w:rsidR="005A3452" w:rsidRPr="00CD5FF3">
              <w:rPr>
                <w:rFonts w:cstheme="minorHAnsi"/>
              </w:rPr>
              <w:t>17</w:t>
            </w:r>
            <w:r w:rsidR="00E67B72" w:rsidRPr="00CD5FF3">
              <w:rPr>
                <w:rFonts w:cstheme="minorHAnsi"/>
              </w:rPr>
              <w:t xml:space="preserve">. </w:t>
            </w:r>
            <w:r w:rsidR="005A3452" w:rsidRPr="00CD5FF3">
              <w:rPr>
                <w:rFonts w:cstheme="minorHAnsi"/>
              </w:rPr>
              <w:t>ožujka</w:t>
            </w:r>
            <w:r w:rsidR="00E67B72" w:rsidRPr="00CD5FF3">
              <w:rPr>
                <w:rFonts w:cstheme="minorHAnsi"/>
              </w:rPr>
              <w:t xml:space="preserve"> 202</w:t>
            </w:r>
            <w:r w:rsidR="00D145E3" w:rsidRPr="00CD5FF3">
              <w:rPr>
                <w:rFonts w:cstheme="minorHAnsi"/>
              </w:rPr>
              <w:t>2</w:t>
            </w:r>
            <w:r w:rsidR="00E67B72" w:rsidRPr="00CD5FF3">
              <w:rPr>
                <w:rFonts w:cstheme="minorHAnsi"/>
              </w:rPr>
              <w:t>.</w:t>
            </w:r>
            <w:r w:rsidR="001D766A" w:rsidRPr="00CD5FF3">
              <w:rPr>
                <w:rFonts w:cstheme="minorHAnsi"/>
              </w:rPr>
              <w:t xml:space="preserve">, ukupno </w:t>
            </w:r>
            <w:r w:rsidR="00D145E3" w:rsidRPr="00CD5FF3">
              <w:rPr>
                <w:rFonts w:cstheme="minorHAnsi"/>
              </w:rPr>
              <w:t>30</w:t>
            </w:r>
            <w:r w:rsidR="006252A9" w:rsidRPr="00CD5FF3">
              <w:rPr>
                <w:rFonts w:cstheme="minorHAnsi"/>
              </w:rPr>
              <w:t xml:space="preserve"> dana</w:t>
            </w:r>
            <w:r w:rsidR="00CF42D8" w:rsidRPr="00CD5FF3">
              <w:rPr>
                <w:rFonts w:cstheme="minorHAnsi"/>
              </w:rPr>
              <w:t>.</w:t>
            </w:r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>Cilj javnog savjetovanja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5A3452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Cilj javnog savjetovanja je dobivanje povratne informacije od zainteresirane javnosti o Prijedlogu </w:t>
            </w:r>
            <w:r w:rsidR="005A3452" w:rsidRPr="00CD5FF3">
              <w:rPr>
                <w:rFonts w:cstheme="minorHAnsi"/>
              </w:rPr>
              <w:t>Plana korištenja javnih površina za 2022. godinu na području Grada Cresa</w:t>
            </w:r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>Objava akta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Objava na web stranici Grada Cresa - </w:t>
            </w:r>
            <w:hyperlink r:id="rId8" w:history="1">
              <w:r w:rsidRPr="00CD5FF3">
                <w:rPr>
                  <w:rStyle w:val="Hiperveza"/>
                  <w:rFonts w:cstheme="minorHAnsi"/>
                </w:rPr>
                <w:t>www.cres.hr</w:t>
              </w:r>
            </w:hyperlink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Popis predstavnika zainteresirane javnosti koji su dostavili </w:t>
            </w:r>
            <w:r w:rsidR="0030332B" w:rsidRPr="00CD5FF3">
              <w:rPr>
                <w:rFonts w:cstheme="minorHAnsi"/>
              </w:rPr>
              <w:t>prijedloge i primjedbe i očitovanje predlagatelja – Grada Cresa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B3" w:rsidRPr="00CD5FF3" w:rsidRDefault="00A243CD" w:rsidP="00CD5FF3">
            <w:pPr>
              <w:spacing w:after="0"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Na Prijedlog </w:t>
            </w:r>
            <w:r w:rsidR="005A3452" w:rsidRPr="00CD5FF3">
              <w:rPr>
                <w:rFonts w:cstheme="minorHAnsi"/>
              </w:rPr>
              <w:t>plana koriš</w:t>
            </w:r>
            <w:r w:rsidR="000E0EB3" w:rsidRPr="00CD5FF3">
              <w:rPr>
                <w:rFonts w:cstheme="minorHAnsi"/>
              </w:rPr>
              <w:t>tenja javnih površina za 2022. g</w:t>
            </w:r>
            <w:r w:rsidR="005A3452" w:rsidRPr="00CD5FF3">
              <w:rPr>
                <w:rFonts w:cstheme="minorHAnsi"/>
              </w:rPr>
              <w:t>odinu na području Grada Cresa</w:t>
            </w:r>
            <w:r w:rsidR="00D025C6" w:rsidRPr="00CD5FF3">
              <w:rPr>
                <w:rFonts w:cstheme="minorHAnsi"/>
              </w:rPr>
              <w:t xml:space="preserve"> pristigle su sljedeće primjedbe</w:t>
            </w:r>
            <w:r w:rsidR="000E0EB3" w:rsidRPr="00CD5FF3">
              <w:rPr>
                <w:rFonts w:cstheme="minorHAnsi"/>
              </w:rPr>
              <w:t>:</w:t>
            </w:r>
          </w:p>
          <w:p w:rsidR="00EE6780" w:rsidRPr="00CD5FF3" w:rsidRDefault="000E0EB3" w:rsidP="00CD5FF3">
            <w:pPr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  <w:r w:rsidRPr="00CD5FF3">
              <w:rPr>
                <w:rFonts w:cstheme="minorHAnsi"/>
                <w:b/>
              </w:rPr>
              <w:t>1</w:t>
            </w:r>
            <w:r w:rsidRPr="00CD5FF3">
              <w:rPr>
                <w:rFonts w:cstheme="minorHAnsi"/>
              </w:rPr>
              <w:t>.</w:t>
            </w:r>
            <w:r w:rsidR="005A3452" w:rsidRPr="00CD5FF3">
              <w:rPr>
                <w:rFonts w:cstheme="minorHAnsi"/>
                <w:b/>
              </w:rPr>
              <w:t>Faresina d.o.o., Cres, Porozina bb</w:t>
            </w:r>
            <w:r w:rsidRPr="00CD5FF3">
              <w:rPr>
                <w:rFonts w:cstheme="minorHAnsi"/>
              </w:rPr>
              <w:t>:</w:t>
            </w:r>
            <w:r w:rsidRPr="00CD5FF3">
              <w:rPr>
                <w:rFonts w:ascii="Calibri" w:hAnsi="Calibri" w:cs="Calibri"/>
              </w:rPr>
              <w:t xml:space="preserve"> </w:t>
            </w:r>
            <w:r w:rsidR="00CD5FF3">
              <w:rPr>
                <w:rFonts w:ascii="Calibri" w:hAnsi="Calibri" w:cs="Calibri"/>
              </w:rPr>
              <w:t>„</w:t>
            </w:r>
            <w:r w:rsidRPr="00CD5FF3">
              <w:rPr>
                <w:rFonts w:ascii="Calibri" w:hAnsi="Calibri" w:cs="Calibri"/>
              </w:rPr>
              <w:t>Naselje POROZINA:</w:t>
            </w:r>
            <w:r w:rsidRPr="00CD5FF3">
              <w:rPr>
                <w:rFonts w:ascii="Calibri" w:hAnsi="Calibri" w:cs="Calibri"/>
                <w:u w:val="single"/>
              </w:rPr>
              <w:t xml:space="preserve">Lokacija br 5: Najiskrenije vas molimo da ne odobravate nove lokacije u naselju POROZINA jer postaje nepodnošljivo, neizvjesno i financijski neisplativo za sve dionike. </w:t>
            </w:r>
            <w:r w:rsidRPr="00CD5FF3">
              <w:rPr>
                <w:rFonts w:ascii="Calibri" w:hAnsi="Calibri" w:cs="Calibri"/>
              </w:rPr>
              <w:t xml:space="preserve">Na predmetno već smo više puta upozoravali. Naselje POROZINA do sada već ima 6 lokacija za postavu montažnih objekata te 7. (sedam)  izgrađeni objekt – GOSTIONA (trenutno ne radi). </w:t>
            </w:r>
            <w:r w:rsidRPr="00CD5FF3">
              <w:rPr>
                <w:rFonts w:ascii="Calibri" w:hAnsi="Calibri" w:cs="Calibri"/>
                <w:b/>
                <w:u w:val="single"/>
              </w:rPr>
              <w:t>Još jedan 8. (osmi) doista nije potreban</w:t>
            </w:r>
            <w:r w:rsidRPr="00CD5FF3">
              <w:rPr>
                <w:rFonts w:ascii="Calibri" w:hAnsi="Calibri" w:cs="Calibri"/>
                <w:u w:val="single"/>
              </w:rPr>
              <w:t xml:space="preserve">. </w:t>
            </w:r>
            <w:r w:rsidRPr="00CD5FF3">
              <w:rPr>
                <w:rFonts w:ascii="Calibri" w:hAnsi="Calibri" w:cs="Calibri"/>
              </w:rPr>
              <w:t xml:space="preserve">Za usporedbu broj objekata na ostalim pristaništima: MERAG – 2  lokacije; BRESTOVA – 1 lokacija; VALBISKA – 2 lokacije; PRIZNA – 2 lokacije; STINICA – 1 lokacija; </w:t>
            </w:r>
            <w:r w:rsidRPr="00CD5FF3">
              <w:rPr>
                <w:rFonts w:ascii="Calibri" w:hAnsi="Calibri" w:cs="Calibri"/>
                <w:b/>
                <w:u w:val="single"/>
              </w:rPr>
              <w:t>POROZINA – 8 lokacija !!!???</w:t>
            </w:r>
            <w:r w:rsidR="00CD5FF3">
              <w:rPr>
                <w:rFonts w:ascii="Calibri" w:hAnsi="Calibri" w:cs="Calibri"/>
                <w:b/>
                <w:u w:val="single"/>
              </w:rPr>
              <w:t>“</w:t>
            </w:r>
          </w:p>
          <w:p w:rsidR="000E0EB3" w:rsidRPr="00CD5FF3" w:rsidRDefault="000E0EB3" w:rsidP="00CD5FF3">
            <w:pPr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  <w:r w:rsidRPr="00CD5FF3">
              <w:rPr>
                <w:rFonts w:ascii="Calibri" w:hAnsi="Calibri" w:cs="Calibri"/>
                <w:b/>
                <w:u w:val="single"/>
              </w:rPr>
              <w:t>Očitovanje:</w:t>
            </w:r>
          </w:p>
          <w:p w:rsidR="00CD5FF3" w:rsidRDefault="000E0EB3" w:rsidP="00CD5FF3">
            <w:pPr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  <w:r w:rsidRPr="00CD5FF3">
              <w:rPr>
                <w:rFonts w:ascii="Calibri" w:hAnsi="Calibri" w:cs="Calibri"/>
              </w:rPr>
              <w:t>Primjedba se ne usvaja jer je općenita.</w:t>
            </w:r>
          </w:p>
          <w:p w:rsidR="000E0EB3" w:rsidRPr="00CD5FF3" w:rsidRDefault="000E0EB3" w:rsidP="00EE5EF3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D5FF3">
              <w:rPr>
                <w:rFonts w:ascii="Calibri" w:hAnsi="Calibri" w:cs="Calibri"/>
                <w:b/>
                <w:u w:val="single"/>
              </w:rPr>
              <w:t>2. Faresina d.o.o. Cres</w:t>
            </w:r>
            <w:r w:rsidR="00EE5EF3">
              <w:rPr>
                <w:rFonts w:ascii="Calibri" w:hAnsi="Calibri" w:cs="Calibri"/>
                <w:b/>
                <w:u w:val="single"/>
              </w:rPr>
              <w:t>, Porozina bb:</w:t>
            </w:r>
            <w:r w:rsidRPr="00CD5FF3">
              <w:rPr>
                <w:rFonts w:ascii="Calibri" w:hAnsi="Calibri" w:cs="Calibri"/>
                <w:b/>
              </w:rPr>
              <w:t xml:space="preserve"> </w:t>
            </w:r>
            <w:r w:rsidR="00EE5EF3">
              <w:rPr>
                <w:rFonts w:ascii="Calibri" w:hAnsi="Calibri" w:cs="Calibri"/>
                <w:b/>
              </w:rPr>
              <w:t>„</w:t>
            </w:r>
            <w:r w:rsidRPr="00CD5FF3">
              <w:rPr>
                <w:rFonts w:ascii="Calibri" w:hAnsi="Calibri" w:cs="Calibri"/>
              </w:rPr>
              <w:t xml:space="preserve">Naselje POROZINA: </w:t>
            </w:r>
            <w:r w:rsidRPr="00CD5FF3">
              <w:rPr>
                <w:rFonts w:ascii="Calibri" w:hAnsi="Calibri" w:cs="Calibri"/>
                <w:b/>
                <w:u w:val="single"/>
              </w:rPr>
              <w:t>Lokacija 2(PP2)</w:t>
            </w:r>
            <w:r w:rsidRPr="00CD5FF3">
              <w:rPr>
                <w:rFonts w:ascii="Calibri" w:hAnsi="Calibri" w:cs="Calibri"/>
              </w:rPr>
              <w:t xml:space="preserve"> – dodati 6 kom reklamni pano od 1m2 koji su  već godinama poredani duž ceste od strane zakupca, 3 ispod i 3 iznad objekta. </w:t>
            </w:r>
            <w:r w:rsidRPr="00CD5FF3">
              <w:rPr>
                <w:rFonts w:ascii="Calibri" w:hAnsi="Calibri" w:cs="Calibri"/>
                <w:b/>
                <w:u w:val="single"/>
              </w:rPr>
              <w:t>Lokacija 4(PP4)</w:t>
            </w:r>
            <w:r w:rsidRPr="00CD5FF3">
              <w:rPr>
                <w:rFonts w:ascii="Calibri" w:hAnsi="Calibri" w:cs="Calibri"/>
              </w:rPr>
              <w:t xml:space="preserve"> – postavljen montažni objekt od 10 m2 +  škrinja za sladoled. </w:t>
            </w:r>
            <w:r w:rsidRPr="00CD5FF3">
              <w:rPr>
                <w:rFonts w:ascii="Calibri" w:hAnsi="Calibri" w:cs="Calibri"/>
                <w:b/>
              </w:rPr>
              <w:t>Nije postavljena samo škrinja za sladoled (2 m2),</w:t>
            </w:r>
            <w:r w:rsidRPr="00CD5FF3">
              <w:rPr>
                <w:rFonts w:ascii="Calibri" w:hAnsi="Calibri" w:cs="Calibri"/>
              </w:rPr>
              <w:t xml:space="preserve"> dodati 2 x reklamni pano od 1m2 koji su postavljeni duž ceste.</w:t>
            </w:r>
            <w:r w:rsidR="00EE5EF3">
              <w:rPr>
                <w:rFonts w:ascii="Calibri" w:hAnsi="Calibri" w:cs="Calibri"/>
              </w:rPr>
              <w:t>“</w:t>
            </w:r>
          </w:p>
          <w:p w:rsidR="000E0EB3" w:rsidRDefault="000E0EB3" w:rsidP="00EE5EF3">
            <w:pPr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  <w:r w:rsidRPr="00CD5FF3">
              <w:rPr>
                <w:rFonts w:ascii="Calibri" w:hAnsi="Calibri" w:cs="Calibri"/>
                <w:b/>
                <w:u w:val="single"/>
              </w:rPr>
              <w:t xml:space="preserve"> </w:t>
            </w:r>
            <w:r w:rsidR="00CD5FF3">
              <w:rPr>
                <w:rFonts w:ascii="Calibri" w:hAnsi="Calibri" w:cs="Calibri"/>
                <w:b/>
                <w:u w:val="single"/>
              </w:rPr>
              <w:t>Očitovanje</w:t>
            </w:r>
          </w:p>
          <w:p w:rsidR="00CD5FF3" w:rsidRPr="00EE5EF3" w:rsidRDefault="00CD5FF3" w:rsidP="00EE5EF3">
            <w:pPr>
              <w:spacing w:after="0" w:line="240" w:lineRule="auto"/>
              <w:jc w:val="both"/>
              <w:rPr>
                <w:rFonts w:cstheme="minorHAnsi"/>
              </w:rPr>
            </w:pPr>
            <w:r w:rsidRPr="00EE5EF3">
              <w:rPr>
                <w:rFonts w:ascii="Calibri" w:hAnsi="Calibri" w:cs="Calibri"/>
              </w:rPr>
              <w:t xml:space="preserve">Primjedba je prihvaćena te su </w:t>
            </w:r>
            <w:r w:rsidR="00765FE2">
              <w:rPr>
                <w:rFonts w:ascii="Calibri" w:hAnsi="Calibri" w:cs="Calibri"/>
              </w:rPr>
              <w:t xml:space="preserve">temeljem uvida na terenu </w:t>
            </w:r>
            <w:bookmarkStart w:id="0" w:name="_GoBack"/>
            <w:bookmarkEnd w:id="0"/>
            <w:r w:rsidRPr="00EE5EF3">
              <w:rPr>
                <w:rFonts w:ascii="Calibri" w:hAnsi="Calibri" w:cs="Calibri"/>
              </w:rPr>
              <w:t>izvršene ispravke u grafičkom dijelu.</w:t>
            </w:r>
          </w:p>
          <w:p w:rsidR="00D025C6" w:rsidRPr="00CD5FF3" w:rsidRDefault="00D025C6" w:rsidP="00EE6780">
            <w:pPr>
              <w:pStyle w:val="Odlomakpopisa"/>
              <w:spacing w:after="0" w:line="240" w:lineRule="auto"/>
              <w:jc w:val="both"/>
              <w:rPr>
                <w:rFonts w:cstheme="minorHAnsi"/>
              </w:rPr>
            </w:pPr>
          </w:p>
          <w:p w:rsidR="00BF3CC2" w:rsidRPr="00CD5FF3" w:rsidRDefault="00BF3CC2" w:rsidP="0030332B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7C681A" w:rsidRPr="00CD5FF3" w:rsidRDefault="007C681A" w:rsidP="0030332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6252A9" w:rsidRPr="007C681A" w:rsidRDefault="006252A9" w:rsidP="006252A9">
      <w:pPr>
        <w:rPr>
          <w:rFonts w:cstheme="minorHAnsi"/>
          <w:sz w:val="24"/>
          <w:szCs w:val="24"/>
        </w:rPr>
      </w:pPr>
    </w:p>
    <w:p w:rsidR="002333F9" w:rsidRPr="007C681A" w:rsidRDefault="002333F9" w:rsidP="003C6997">
      <w:pPr>
        <w:spacing w:after="0" w:line="240" w:lineRule="auto"/>
        <w:rPr>
          <w:rFonts w:cstheme="minorHAnsi"/>
          <w:sz w:val="24"/>
          <w:szCs w:val="24"/>
        </w:rPr>
      </w:pPr>
    </w:p>
    <w:p w:rsidR="002333F9" w:rsidRPr="007C681A" w:rsidRDefault="002333F9" w:rsidP="003C6997">
      <w:pPr>
        <w:spacing w:after="0" w:line="240" w:lineRule="auto"/>
        <w:rPr>
          <w:rFonts w:cstheme="minorHAnsi"/>
          <w:sz w:val="24"/>
          <w:szCs w:val="24"/>
        </w:rPr>
      </w:pPr>
    </w:p>
    <w:p w:rsidR="00EF7F4F" w:rsidRDefault="00EF7F4F"/>
    <w:sectPr w:rsidR="00EF7F4F" w:rsidSect="006252A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7052"/>
    <w:multiLevelType w:val="hybridMultilevel"/>
    <w:tmpl w:val="227AE8FE"/>
    <w:lvl w:ilvl="0" w:tplc="862E2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A51BC"/>
    <w:multiLevelType w:val="hybridMultilevel"/>
    <w:tmpl w:val="B436284E"/>
    <w:lvl w:ilvl="0" w:tplc="6B16AA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A7649"/>
    <w:multiLevelType w:val="hybridMultilevel"/>
    <w:tmpl w:val="C6E845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037F9"/>
    <w:multiLevelType w:val="hybridMultilevel"/>
    <w:tmpl w:val="00702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012B2"/>
    <w:multiLevelType w:val="hybridMultilevel"/>
    <w:tmpl w:val="94B09590"/>
    <w:lvl w:ilvl="0" w:tplc="8508F08A">
      <w:start w:val="2"/>
      <w:numFmt w:val="bullet"/>
      <w:lvlText w:val="-"/>
      <w:lvlJc w:val="left"/>
      <w:pPr>
        <w:ind w:left="16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75FE6C17"/>
    <w:multiLevelType w:val="hybridMultilevel"/>
    <w:tmpl w:val="7612F526"/>
    <w:lvl w:ilvl="0" w:tplc="A5868186">
      <w:start w:val="17"/>
      <w:numFmt w:val="bullet"/>
      <w:lvlText w:val="-"/>
      <w:lvlJc w:val="left"/>
      <w:pPr>
        <w:ind w:left="160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F9"/>
    <w:rsid w:val="000439DF"/>
    <w:rsid w:val="000E0EB3"/>
    <w:rsid w:val="001125C5"/>
    <w:rsid w:val="00183A29"/>
    <w:rsid w:val="001C7715"/>
    <w:rsid w:val="001D766A"/>
    <w:rsid w:val="001F1D93"/>
    <w:rsid w:val="00224AA5"/>
    <w:rsid w:val="00232304"/>
    <w:rsid w:val="002333F9"/>
    <w:rsid w:val="002562EF"/>
    <w:rsid w:val="002E6D9A"/>
    <w:rsid w:val="0030332B"/>
    <w:rsid w:val="00383290"/>
    <w:rsid w:val="003A5EFB"/>
    <w:rsid w:val="003B6079"/>
    <w:rsid w:val="003C6997"/>
    <w:rsid w:val="004450C5"/>
    <w:rsid w:val="004D1373"/>
    <w:rsid w:val="00502A55"/>
    <w:rsid w:val="005A3452"/>
    <w:rsid w:val="005C4727"/>
    <w:rsid w:val="005D6B52"/>
    <w:rsid w:val="005F7F9E"/>
    <w:rsid w:val="006252A9"/>
    <w:rsid w:val="00633E4B"/>
    <w:rsid w:val="0069649C"/>
    <w:rsid w:val="006E3079"/>
    <w:rsid w:val="00712A7C"/>
    <w:rsid w:val="00750521"/>
    <w:rsid w:val="00765FE2"/>
    <w:rsid w:val="00770E23"/>
    <w:rsid w:val="00793FB3"/>
    <w:rsid w:val="007C681A"/>
    <w:rsid w:val="00856C64"/>
    <w:rsid w:val="008966CB"/>
    <w:rsid w:val="008A6033"/>
    <w:rsid w:val="008D5817"/>
    <w:rsid w:val="00902091"/>
    <w:rsid w:val="00955129"/>
    <w:rsid w:val="0095634E"/>
    <w:rsid w:val="00975891"/>
    <w:rsid w:val="00A12832"/>
    <w:rsid w:val="00A16786"/>
    <w:rsid w:val="00A243CD"/>
    <w:rsid w:val="00A5704C"/>
    <w:rsid w:val="00A84CBF"/>
    <w:rsid w:val="00B04944"/>
    <w:rsid w:val="00B83632"/>
    <w:rsid w:val="00BB1DD0"/>
    <w:rsid w:val="00BE7D06"/>
    <w:rsid w:val="00BF3CC2"/>
    <w:rsid w:val="00C2198B"/>
    <w:rsid w:val="00C31F17"/>
    <w:rsid w:val="00CD5FF3"/>
    <w:rsid w:val="00CF42D8"/>
    <w:rsid w:val="00D025C6"/>
    <w:rsid w:val="00D145E3"/>
    <w:rsid w:val="00DC2CF4"/>
    <w:rsid w:val="00DC705D"/>
    <w:rsid w:val="00E67B72"/>
    <w:rsid w:val="00EE552E"/>
    <w:rsid w:val="00EE5EF3"/>
    <w:rsid w:val="00EE6780"/>
    <w:rsid w:val="00EF7F4F"/>
    <w:rsid w:val="00FC3D64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37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semiHidden/>
    <w:unhideWhenUsed/>
    <w:rsid w:val="00A84CBF"/>
    <w:rPr>
      <w:color w:val="0000FF"/>
      <w:u w:val="single"/>
    </w:rPr>
  </w:style>
  <w:style w:type="paragraph" w:customStyle="1" w:styleId="NoSpacing1">
    <w:name w:val="No Spacing1"/>
    <w:uiPriority w:val="1"/>
    <w:qFormat/>
    <w:rsid w:val="00A84CB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E0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37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semiHidden/>
    <w:unhideWhenUsed/>
    <w:rsid w:val="00A84CBF"/>
    <w:rPr>
      <w:color w:val="0000FF"/>
      <w:u w:val="single"/>
    </w:rPr>
  </w:style>
  <w:style w:type="paragraph" w:customStyle="1" w:styleId="NoSpacing1">
    <w:name w:val="No Spacing1"/>
    <w:uiPriority w:val="1"/>
    <w:qFormat/>
    <w:rsid w:val="00A84CB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E0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s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BF81-1285-4CFF-B080-7A922B41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Patricija</cp:lastModifiedBy>
  <cp:revision>6</cp:revision>
  <cp:lastPrinted>2022-04-01T08:15:00Z</cp:lastPrinted>
  <dcterms:created xsi:type="dcterms:W3CDTF">2022-03-17T09:17:00Z</dcterms:created>
  <dcterms:modified xsi:type="dcterms:W3CDTF">2022-04-01T08:17:00Z</dcterms:modified>
</cp:coreProperties>
</file>