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25" w:rsidRPr="006F474A" w:rsidRDefault="00CF5125" w:rsidP="0021244E">
      <w:pPr>
        <w:shd w:val="clear" w:color="auto" w:fill="FFFFFF"/>
        <w:spacing w:after="100" w:afterAutospacing="1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6F474A">
        <w:rPr>
          <w:rFonts w:ascii="Palatino Linotype" w:eastAsia="Times New Roman" w:hAnsi="Palatino Linotype" w:cs="Arial"/>
          <w:lang w:eastAsia="hr-HR"/>
        </w:rPr>
        <w:t>Na temelju članka 6</w:t>
      </w:r>
      <w:r w:rsidR="006F474A" w:rsidRPr="006F474A">
        <w:rPr>
          <w:rFonts w:ascii="Palatino Linotype" w:eastAsia="Times New Roman" w:hAnsi="Palatino Linotype" w:cs="Arial"/>
          <w:lang w:eastAsia="hr-HR"/>
        </w:rPr>
        <w:t>6</w:t>
      </w:r>
      <w:r w:rsidRPr="006F474A">
        <w:rPr>
          <w:rFonts w:ascii="Palatino Linotype" w:eastAsia="Times New Roman" w:hAnsi="Palatino Linotype" w:cs="Arial"/>
          <w:lang w:eastAsia="hr-HR"/>
        </w:rPr>
        <w:t xml:space="preserve">.  Zakona o zaštiti okoliša („Narodne novine“ broj 80/13, 153/13, 78/15 i 12/18), članka </w:t>
      </w:r>
      <w:r w:rsidR="006F474A" w:rsidRPr="006F474A">
        <w:rPr>
          <w:rFonts w:ascii="Palatino Linotype" w:eastAsia="Times New Roman" w:hAnsi="Palatino Linotype" w:cs="Arial"/>
          <w:lang w:eastAsia="hr-HR"/>
        </w:rPr>
        <w:t>5</w:t>
      </w:r>
      <w:r w:rsidRPr="006F474A">
        <w:rPr>
          <w:rFonts w:ascii="Palatino Linotype" w:eastAsia="Times New Roman" w:hAnsi="Palatino Linotype" w:cs="Arial"/>
          <w:lang w:eastAsia="hr-HR"/>
        </w:rPr>
        <w:t>. stavak 4. Uredbe o strateškoj procjeni utjecaja strategije, plana i programa na okoliš („Narodne novine“ broj 03/17), članka 47. Statuta Grada Cresa (Službene novine Primorsko-goranske br. 29/09, 14/13, 5/18, 25/18),)  Gradonačelni</w:t>
      </w:r>
      <w:r w:rsidR="00181BFF" w:rsidRPr="006F474A">
        <w:rPr>
          <w:rFonts w:ascii="Palatino Linotype" w:eastAsia="Times New Roman" w:hAnsi="Palatino Linotype" w:cs="Arial"/>
          <w:lang w:eastAsia="hr-HR"/>
        </w:rPr>
        <w:t>k</w:t>
      </w:r>
      <w:r w:rsidRPr="006F474A">
        <w:rPr>
          <w:rFonts w:ascii="Palatino Linotype" w:eastAsia="Times New Roman" w:hAnsi="Palatino Linotype" w:cs="Arial"/>
          <w:lang w:eastAsia="hr-HR"/>
        </w:rPr>
        <w:t xml:space="preserve"> Grada </w:t>
      </w:r>
      <w:r w:rsidR="00A4242C" w:rsidRPr="006F474A">
        <w:rPr>
          <w:rFonts w:ascii="Palatino Linotype" w:eastAsia="Times New Roman" w:hAnsi="Palatino Linotype" w:cs="Arial"/>
          <w:lang w:eastAsia="hr-HR"/>
        </w:rPr>
        <w:t>Cresa</w:t>
      </w:r>
      <w:r w:rsidRPr="006F474A">
        <w:rPr>
          <w:rFonts w:ascii="Palatino Linotype" w:eastAsia="Times New Roman" w:hAnsi="Palatino Linotype" w:cs="Arial"/>
          <w:lang w:eastAsia="hr-HR"/>
        </w:rPr>
        <w:t xml:space="preserve"> donosi</w:t>
      </w:r>
    </w:p>
    <w:p w:rsidR="00CF5125" w:rsidRPr="006F474A" w:rsidRDefault="00CF5125" w:rsidP="0021244E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b/>
          <w:bCs/>
          <w:lang w:eastAsia="hr-HR"/>
        </w:rPr>
      </w:pPr>
      <w:bookmarkStart w:id="0" w:name="_Hlk11402906"/>
      <w:r w:rsidRPr="006F474A">
        <w:rPr>
          <w:rFonts w:ascii="Palatino Linotype" w:eastAsia="Times New Roman" w:hAnsi="Palatino Linotype" w:cs="Arial"/>
          <w:b/>
          <w:bCs/>
          <w:lang w:eastAsia="hr-HR"/>
        </w:rPr>
        <w:t>ODLUKU</w:t>
      </w:r>
    </w:p>
    <w:p w:rsidR="00CF5125" w:rsidRPr="006F474A" w:rsidRDefault="006F474A" w:rsidP="00AD0F98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lang w:eastAsia="hr-HR"/>
        </w:rPr>
      </w:pPr>
      <w:r w:rsidRPr="006F474A">
        <w:rPr>
          <w:rFonts w:ascii="Palatino Linotype" w:hAnsi="Palatino Linotype"/>
          <w:b/>
        </w:rPr>
        <w:t xml:space="preserve"> </w:t>
      </w:r>
      <w:r w:rsidRPr="006F474A">
        <w:rPr>
          <w:rFonts w:ascii="Palatino Linotype" w:eastAsia="Times New Roman" w:hAnsi="Palatino Linotype" w:cs="Arial"/>
          <w:b/>
          <w:bCs/>
          <w:lang w:eastAsia="hr-HR"/>
        </w:rPr>
        <w:t xml:space="preserve">o započinjanju postupka strateške procjene utjecaja na okoliš </w:t>
      </w:r>
    </w:p>
    <w:p w:rsidR="00CF5125" w:rsidRDefault="00880D62" w:rsidP="00353197">
      <w:pPr>
        <w:spacing w:after="0"/>
        <w:jc w:val="center"/>
        <w:rPr>
          <w:rFonts w:ascii="Palatino Linotype" w:hAnsi="Palatino Linotype" w:cs="Arial"/>
          <w:b/>
          <w:bCs/>
          <w:spacing w:val="6"/>
        </w:rPr>
      </w:pPr>
      <w:r w:rsidRPr="006F474A">
        <w:rPr>
          <w:rFonts w:ascii="Palatino Linotype" w:hAnsi="Palatino Linotype"/>
          <w:b/>
        </w:rPr>
        <w:t xml:space="preserve"> </w:t>
      </w:r>
      <w:r w:rsidR="003D1C21" w:rsidRPr="003D1C21">
        <w:rPr>
          <w:rFonts w:ascii="Palatino Linotype" w:hAnsi="Palatino Linotype"/>
          <w:b/>
        </w:rPr>
        <w:t>Urbanističkog plana uređenja naselja Cres NA7 ( UPU1)</w:t>
      </w:r>
      <w:bookmarkEnd w:id="0"/>
    </w:p>
    <w:p w:rsidR="00353197" w:rsidRPr="00353197" w:rsidRDefault="00353197" w:rsidP="00353197">
      <w:pPr>
        <w:spacing w:after="0"/>
        <w:jc w:val="center"/>
        <w:rPr>
          <w:rFonts w:ascii="Palatino Linotype" w:hAnsi="Palatino Linotype" w:cs="Arial"/>
          <w:b/>
          <w:bCs/>
          <w:spacing w:val="6"/>
        </w:rPr>
      </w:pPr>
    </w:p>
    <w:p w:rsidR="00CF5125" w:rsidRPr="006F474A" w:rsidRDefault="00CF5125" w:rsidP="0021244E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lang w:eastAsia="hr-HR"/>
        </w:rPr>
      </w:pPr>
      <w:r w:rsidRPr="006F474A">
        <w:rPr>
          <w:rFonts w:ascii="Palatino Linotype" w:eastAsia="Times New Roman" w:hAnsi="Palatino Linotype" w:cs="Arial"/>
          <w:bCs/>
          <w:lang w:eastAsia="hr-HR"/>
        </w:rPr>
        <w:t>Članak 1.</w:t>
      </w:r>
    </w:p>
    <w:p w:rsidR="006F474A" w:rsidRPr="006F474A" w:rsidRDefault="006F474A" w:rsidP="00074C71">
      <w:pPr>
        <w:jc w:val="both"/>
        <w:rPr>
          <w:rFonts w:ascii="Palatino Linotype" w:eastAsia="Times New Roman" w:hAnsi="Palatino Linotype" w:cs="Arial"/>
          <w:lang w:eastAsia="hr-HR"/>
        </w:rPr>
      </w:pPr>
      <w:bookmarkStart w:id="1" w:name="_Hlk11402011"/>
      <w:r w:rsidRPr="006F474A">
        <w:rPr>
          <w:rFonts w:ascii="Palatino Linotype" w:eastAsia="Times New Roman" w:hAnsi="Palatino Linotype" w:cs="Arial"/>
          <w:lang w:eastAsia="hr-HR"/>
        </w:rPr>
        <w:t xml:space="preserve">Donošenjem ove Odluke započinje postupak Strateške procjene utjecaja </w:t>
      </w:r>
      <w:r w:rsidR="009426A9" w:rsidRPr="009426A9">
        <w:rPr>
          <w:rFonts w:ascii="Palatino Linotype" w:eastAsia="Times New Roman" w:hAnsi="Palatino Linotype" w:cs="Arial"/>
          <w:lang w:eastAsia="hr-HR"/>
        </w:rPr>
        <w:t>Urbanističkog plana uređenja naselja Cres NA7 ( UPU1)</w:t>
      </w:r>
      <w:r w:rsidRPr="006F474A">
        <w:rPr>
          <w:rFonts w:ascii="Palatino Linotype" w:eastAsia="Times New Roman" w:hAnsi="Palatino Linotype" w:cs="Arial"/>
          <w:lang w:eastAsia="hr-HR"/>
        </w:rPr>
        <w:t xml:space="preserve">  (dalje u tekstu: Plan) na okoliš. </w:t>
      </w:r>
    </w:p>
    <w:p w:rsidR="00464705" w:rsidRDefault="006F474A" w:rsidP="00464705">
      <w:pPr>
        <w:shd w:val="clear" w:color="auto" w:fill="FFFFFF"/>
        <w:spacing w:after="100" w:afterAutospacing="1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6F474A">
        <w:rPr>
          <w:rFonts w:ascii="Palatino Linotype" w:eastAsia="Times New Roman" w:hAnsi="Palatino Linotype" w:cs="Arial"/>
          <w:lang w:eastAsia="hr-HR"/>
        </w:rPr>
        <w:t>Stratešku procjenu utjecaja na okoliš iz stavka 1. ove Odluke provodi Upravni odjel za proračun i financije, stambeno komunalne poslove i prostorno uređenje  Grada Cresa</w:t>
      </w:r>
      <w:r w:rsidR="00464705">
        <w:rPr>
          <w:rFonts w:ascii="Palatino Linotype" w:eastAsia="Times New Roman" w:hAnsi="Palatino Linotype" w:cs="Arial"/>
          <w:lang w:eastAsia="hr-HR"/>
        </w:rPr>
        <w:t xml:space="preserve"> </w:t>
      </w:r>
      <w:r w:rsidRPr="006F474A">
        <w:rPr>
          <w:rFonts w:ascii="Palatino Linotype" w:eastAsia="Times New Roman" w:hAnsi="Palatino Linotype" w:cs="Arial"/>
          <w:lang w:eastAsia="hr-HR"/>
        </w:rPr>
        <w:t>(u daljnjem tekstu: Upravni odjel).</w:t>
      </w:r>
      <w:r w:rsidR="00464705" w:rsidRPr="00464705">
        <w:rPr>
          <w:rFonts w:ascii="Palatino Linotype" w:eastAsia="Times New Roman" w:hAnsi="Palatino Linotype" w:cs="Arial"/>
          <w:lang w:eastAsia="hr-HR"/>
        </w:rPr>
        <w:t xml:space="preserve"> </w:t>
      </w:r>
    </w:p>
    <w:p w:rsidR="00464705" w:rsidRDefault="00464705" w:rsidP="00464705">
      <w:pPr>
        <w:shd w:val="clear" w:color="auto" w:fill="FFFFFF"/>
        <w:spacing w:after="100" w:afterAutospacing="1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6F474A">
        <w:rPr>
          <w:rFonts w:ascii="Palatino Linotype" w:eastAsia="Times New Roman" w:hAnsi="Palatino Linotype" w:cs="Arial"/>
          <w:lang w:eastAsia="hr-HR"/>
        </w:rPr>
        <w:t xml:space="preserve">U postupku Ocjene o potrebi strateške procjene utjecaja Plana na okoliš utvrđeno je da će predmetna izrada Plana imati vjerojatno značajan utjecaj na okoliš i to s naglaskom na sastavnicu okoliša: kulturna baština na osnovu čega </w:t>
      </w:r>
      <w:r w:rsidR="004E734E">
        <w:rPr>
          <w:rFonts w:ascii="Palatino Linotype" w:eastAsia="Times New Roman" w:hAnsi="Palatino Linotype" w:cs="Arial"/>
          <w:lang w:eastAsia="hr-HR"/>
        </w:rPr>
        <w:t>j</w:t>
      </w:r>
      <w:r w:rsidRPr="006F474A">
        <w:rPr>
          <w:rFonts w:ascii="Palatino Linotype" w:eastAsia="Times New Roman" w:hAnsi="Palatino Linotype" w:cs="Arial"/>
          <w:lang w:eastAsia="hr-HR"/>
        </w:rPr>
        <w:t>e utvrđ</w:t>
      </w:r>
      <w:r>
        <w:rPr>
          <w:rFonts w:ascii="Palatino Linotype" w:eastAsia="Times New Roman" w:hAnsi="Palatino Linotype" w:cs="Arial"/>
          <w:lang w:eastAsia="hr-HR"/>
        </w:rPr>
        <w:t>eno</w:t>
      </w:r>
      <w:r w:rsidRPr="006F474A">
        <w:rPr>
          <w:rFonts w:ascii="Palatino Linotype" w:eastAsia="Times New Roman" w:hAnsi="Palatino Linotype" w:cs="Arial"/>
          <w:lang w:eastAsia="hr-HR"/>
        </w:rPr>
        <w:t xml:space="preserve"> da je potrebno provesti stratešku procjenu utjecaja na okoliš.</w:t>
      </w:r>
    </w:p>
    <w:p w:rsidR="006F474A" w:rsidRPr="006F474A" w:rsidRDefault="00464705" w:rsidP="00353197">
      <w:pPr>
        <w:shd w:val="clear" w:color="auto" w:fill="FFFFFF"/>
        <w:spacing w:after="100" w:afterAutospacing="1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BB1D1C">
        <w:rPr>
          <w:rFonts w:ascii="Palatino Linotype" w:eastAsia="Times New Roman" w:hAnsi="Palatino Linotype" w:cs="Arial"/>
          <w:lang w:eastAsia="hr-HR"/>
        </w:rPr>
        <w:t>Primorsko - goranska županija, Upravni odjel za prostorno uređenje, graditeljstvo i zaštitu okoliša (</w:t>
      </w:r>
      <w:r w:rsidR="009426A9" w:rsidRPr="009426A9">
        <w:rPr>
          <w:rFonts w:ascii="Palatino Linotype" w:eastAsia="Times New Roman" w:hAnsi="Palatino Linotype" w:cs="Arial"/>
          <w:lang w:eastAsia="hr-HR"/>
        </w:rPr>
        <w:t>KLASA:351-01/20-04/29, urbroj:2170/1-03-08/7-20-14, Rijeka, od 26. svibnja 2020</w:t>
      </w:r>
      <w:r w:rsidRPr="00BB1D1C">
        <w:rPr>
          <w:rFonts w:ascii="Palatino Linotype" w:eastAsia="Times New Roman" w:hAnsi="Palatino Linotype" w:cs="Arial"/>
          <w:lang w:eastAsia="hr-HR"/>
        </w:rPr>
        <w:t>.) nakon razmatranja kriterija za utvrđivanje vjerojatno značajnog utjecaja plana na okoliš iz Priloga III. Uredbe o strateškoj procjeni utjecaja strategije, plana i programa na okoliš izdalo je mišljenje da bi za izradu Plana  bilo potrebeno provesti postupak strateške procjene utjecaja na okoliš</w:t>
      </w:r>
      <w:r w:rsidR="009426A9">
        <w:rPr>
          <w:rFonts w:ascii="Palatino Linotype" w:eastAsia="Times New Roman" w:hAnsi="Palatino Linotype" w:cs="Arial"/>
          <w:lang w:eastAsia="hr-HR"/>
        </w:rPr>
        <w:t>.</w:t>
      </w:r>
    </w:p>
    <w:bookmarkEnd w:id="1"/>
    <w:p w:rsidR="00CF5125" w:rsidRPr="006F474A" w:rsidRDefault="00CF5125" w:rsidP="0021244E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bCs/>
          <w:lang w:eastAsia="hr-HR"/>
        </w:rPr>
      </w:pPr>
      <w:r w:rsidRPr="006F474A">
        <w:rPr>
          <w:rFonts w:ascii="Palatino Linotype" w:eastAsia="Times New Roman" w:hAnsi="Palatino Linotype" w:cs="Arial"/>
          <w:bCs/>
          <w:lang w:eastAsia="hr-HR"/>
        </w:rPr>
        <w:t> Članak 2.</w:t>
      </w:r>
    </w:p>
    <w:p w:rsidR="00CF5125" w:rsidRPr="00353197" w:rsidRDefault="00CF5125" w:rsidP="00074C71">
      <w:pPr>
        <w:shd w:val="clear" w:color="auto" w:fill="FFFFFF"/>
        <w:spacing w:after="100" w:afterAutospacing="1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353197">
        <w:rPr>
          <w:rFonts w:ascii="Palatino Linotype" w:eastAsia="Times New Roman" w:hAnsi="Palatino Linotype" w:cs="Arial"/>
          <w:b/>
          <w:lang w:eastAsia="hr-HR"/>
        </w:rPr>
        <w:t xml:space="preserve">Razlozi izrade Plana </w:t>
      </w:r>
    </w:p>
    <w:p w:rsidR="00880D62" w:rsidRPr="006F474A" w:rsidRDefault="009426A9" w:rsidP="009426A9">
      <w:pPr>
        <w:pStyle w:val="Style10"/>
        <w:spacing w:line="240" w:lineRule="auto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Razlog za donošenje Plana je činjenica da su II. Izmjenama i dopunama Prostornog plana uređenja Grada Cresa usvojenim u prosincu 2018. godine, granice građevinskog područja naselja  Cres izmijenjeneodnosno prenamjenjenje u odnosu na postojeći urbanistički plan uređenja naselja Cres na način da su građevinskom području naselja  priključene postojeće zone izvojene namjene-turističke zone koje se nalaze neposredno uz granice naselja (T22 Grabar, T14  Grabar (sjever), T12 Zakol i T11 Kimen) te komunalno-servisna zona Cres - Pogonski ured HEP i sportsko rekreacijska zona "Dari" sve u cjelovito</w:t>
      </w:r>
      <w:r w:rsidR="004E734E">
        <w:rPr>
          <w:rFonts w:ascii="Palatino Linotype" w:hAnsi="Palatino Linotype" w:cs="Arial"/>
          <w:sz w:val="22"/>
          <w:szCs w:val="22"/>
        </w:rPr>
        <w:t xml:space="preserve"> građevinsko područje naselja. </w:t>
      </w:r>
      <w:r w:rsidRPr="009426A9">
        <w:rPr>
          <w:rFonts w:ascii="Palatino Linotype" w:hAnsi="Palatino Linotype" w:cs="Arial"/>
          <w:sz w:val="22"/>
          <w:szCs w:val="22"/>
        </w:rPr>
        <w:t xml:space="preserve">Obzirom na navedene promjene, postojeće odredbe važećeg UPU-a naselja Cres - građevinskih područja naselja NA 7 i površina izdvojenih namjena dijelom su neprovodljive te ne udovoljavaju u cijelosti potrebama građana i gospodarstva te je potrebna izrada novog Plana, uz istovremeno usklađenje s planom višeg reda.  </w:t>
      </w:r>
    </w:p>
    <w:p w:rsidR="00464705" w:rsidRDefault="00464705" w:rsidP="00464705">
      <w:pPr>
        <w:shd w:val="clear" w:color="auto" w:fill="FFFFFF"/>
        <w:spacing w:after="100" w:afterAutospacing="1" w:line="240" w:lineRule="auto"/>
        <w:rPr>
          <w:rFonts w:ascii="Palatino Linotype" w:eastAsia="Times New Roman" w:hAnsi="Palatino Linotype" w:cs="Arial"/>
          <w:bCs/>
          <w:lang w:eastAsia="hr-HR"/>
        </w:rPr>
      </w:pPr>
    </w:p>
    <w:p w:rsidR="00CF5125" w:rsidRPr="00353197" w:rsidRDefault="00CF5125" w:rsidP="00464705">
      <w:pPr>
        <w:shd w:val="clear" w:color="auto" w:fill="FFFFFF"/>
        <w:spacing w:after="100" w:afterAutospacing="1" w:line="240" w:lineRule="auto"/>
        <w:rPr>
          <w:rFonts w:ascii="Palatino Linotype" w:eastAsia="Times New Roman" w:hAnsi="Palatino Linotype" w:cs="Arial"/>
          <w:b/>
          <w:bCs/>
          <w:lang w:eastAsia="hr-HR"/>
        </w:rPr>
      </w:pPr>
      <w:r w:rsidRPr="00353197">
        <w:rPr>
          <w:rFonts w:ascii="Palatino Linotype" w:eastAsia="Times New Roman" w:hAnsi="Palatino Linotype" w:cs="Arial"/>
          <w:b/>
          <w:lang w:eastAsia="hr-HR"/>
        </w:rPr>
        <w:lastRenderedPageBreak/>
        <w:t xml:space="preserve">Ciljevi </w:t>
      </w:r>
      <w:r w:rsidR="00A4242C" w:rsidRPr="00353197">
        <w:rPr>
          <w:rFonts w:ascii="Palatino Linotype" w:eastAsia="Times New Roman" w:hAnsi="Palatino Linotype" w:cs="Arial"/>
          <w:b/>
          <w:lang w:eastAsia="hr-HR"/>
        </w:rPr>
        <w:t xml:space="preserve">i programska polazišta </w:t>
      </w:r>
      <w:r w:rsidRPr="00353197">
        <w:rPr>
          <w:rFonts w:ascii="Palatino Linotype" w:eastAsia="Times New Roman" w:hAnsi="Palatino Linotype" w:cs="Arial"/>
          <w:b/>
          <w:lang w:eastAsia="hr-HR"/>
        </w:rPr>
        <w:t xml:space="preserve">Plana 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Prostornim planom uređenja Grada Cresa određene su slijedeće smjernice za izradu urbanističkog plana uređenja za građevinsko područje naselja Cres (NA7):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 xml:space="preserve">Postići skladnu strukturu i razmještaj djelatnosti i aktivnosti u naselju. 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Razgraničiti kopneni i morski dio naselja- pojedina namjena prostora uz obalnu crtu mora treba biti odgovarajuće određena na moru s jasnim razgraničenjem kopnenog i morskog dijela pojedine namjene.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 xml:space="preserve">Na razini građevinskog područja naselja Cres postignuti minimalnu gustoću od 30 st/ha. 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Poticati korištenje prostornih rezervi za gradnju u izgrađenom dijelu naselja.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Poticati revitalizaciju i prenamjenu napuštenih i zapuštenih površina u naselju.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Osigurati prostor za komunalne građevine i površine, određivanjem standarda za planiranje komunalnih građevina i komunalnih površina (parkovi, dječja igrališta, tržnice na malo, površine za zbrinjavanje otpada, i ostalo).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Osigurati minimalno 10 m2/stanovniku parkovnih površina.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Osigurati javna parkirališna,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Osigurati prostor za komunalni privez plovila, sukladno namjeni na obalnom dijelu naselja,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 xml:space="preserve">Osigurati proširenje pojasa gradskih plaža, obalne šetnice, biciklističkih staza 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Uspostaviti lokalni pomorski promet.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Usporedo graditi/ rekonstruirati sustave za odvodnju i pročišćavanje komunalnih otpadnih voda s izgradnjom/rekonstrukcijom vodovoda, te rješavati oborinsku odvodnju.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 xml:space="preserve">Prilikom izgradnje linijske infrastrukture omogućiti postavljanje mreže podzemnih cijevi za smještaj elektroničkih komunikacijskih kabela. 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 xml:space="preserve">Osigurati minimalne sadržaje javne i društvene namjene (obrazovni, zdravstveni, zabavni, kulturni, upravni, pravosudni,vjerski i drugi slični sadržaji), 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 xml:space="preserve">Uz opće smjernice iz Prostornog plana novim Planom potrebno je: 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Planirati sportsko rekreacijske sadržaje, predviđa se izgradnja otvorenih i poluotvorenih igrališta (mali nogomet, rukomet, košarka, odbojka i dr.), polivalentna sportska dvorana i ostalih pomoćnih građevina (svlačionice i sl.), bazena, te smještaj rekreacijskih, pratećih, zabavnih i uslužnih (ugostiteljsko-trgovačkih) djelatnosti.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 xml:space="preserve">Redefinirati sportske i rekreacijske sadržaje uz osnovnu školu,  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Sagledati mogućnosti redefiniranja namjene i mogućih sadržaja unutar zahvata Brodogradilišta sa uklanjanjem plivajućeg doka,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 xml:space="preserve">Utvrditi mogućnosti  i uvjete gradnje/rekonstrukcije na užem pojasu Lungomara Sv. Mikule do hotela Kimen za sportsko rekreacijske i  turističko/ ugostiteljske sadržaje, </w:t>
      </w:r>
    </w:p>
    <w:p w:rsidR="009426A9" w:rsidRPr="009426A9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Predvidjeti mogućnost korekcije postojeće obalne linije za pješačku i biciklističku komunikaciju te dohranjivanje odnosno povećanje novih sunčališta, te proširivanje postojećih mulića kako bi se zadovoljila povećana potreba za novim sunčalištima na gradskim plažama,</w:t>
      </w:r>
    </w:p>
    <w:p w:rsidR="00880D62" w:rsidRPr="006F474A" w:rsidRDefault="009426A9" w:rsidP="009426A9">
      <w:pPr>
        <w:pStyle w:val="Style10"/>
        <w:spacing w:line="240" w:lineRule="auto"/>
        <w:ind w:right="102"/>
        <w:jc w:val="both"/>
        <w:rPr>
          <w:rFonts w:ascii="Palatino Linotype" w:hAnsi="Palatino Linotype" w:cs="Arial"/>
          <w:sz w:val="22"/>
          <w:szCs w:val="22"/>
        </w:rPr>
      </w:pPr>
      <w:r w:rsidRPr="009426A9">
        <w:rPr>
          <w:rFonts w:ascii="Palatino Linotype" w:hAnsi="Palatino Linotype" w:cs="Arial"/>
          <w:sz w:val="22"/>
          <w:szCs w:val="22"/>
        </w:rPr>
        <w:t>-</w:t>
      </w:r>
      <w:r w:rsidRPr="009426A9">
        <w:rPr>
          <w:rFonts w:ascii="Palatino Linotype" w:hAnsi="Palatino Linotype" w:cs="Arial"/>
          <w:sz w:val="22"/>
          <w:szCs w:val="22"/>
        </w:rPr>
        <w:tab/>
        <w:t>Planirati dislokaciju postojeće benzinske stanice, policijske postaje te vatrogasnog doma na za to primjereniju i proistupačniju lokaciju u široj kontaktnoj zoni naselja Cres.</w:t>
      </w:r>
    </w:p>
    <w:p w:rsidR="004E734E" w:rsidRDefault="004E734E" w:rsidP="00BB1D1C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lang w:eastAsia="hr-HR"/>
        </w:rPr>
      </w:pPr>
    </w:p>
    <w:p w:rsidR="00353197" w:rsidRDefault="00353197" w:rsidP="00BB1D1C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lang w:eastAsia="hr-HR"/>
        </w:rPr>
      </w:pPr>
    </w:p>
    <w:p w:rsidR="00353197" w:rsidRDefault="00353197" w:rsidP="00BB1D1C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lang w:eastAsia="hr-HR"/>
        </w:rPr>
      </w:pPr>
    </w:p>
    <w:p w:rsidR="00BB1D1C" w:rsidRDefault="00BB1D1C" w:rsidP="00BB1D1C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lang w:eastAsia="hr-HR"/>
        </w:rPr>
      </w:pPr>
      <w:r>
        <w:rPr>
          <w:rFonts w:ascii="Palatino Linotype" w:eastAsia="Times New Roman" w:hAnsi="Palatino Linotype" w:cs="Arial"/>
          <w:lang w:eastAsia="hr-HR"/>
        </w:rPr>
        <w:lastRenderedPageBreak/>
        <w:t xml:space="preserve">Članak </w:t>
      </w:r>
      <w:r w:rsidR="00CC12CC">
        <w:rPr>
          <w:rFonts w:ascii="Palatino Linotype" w:eastAsia="Times New Roman" w:hAnsi="Palatino Linotype" w:cs="Arial"/>
          <w:lang w:eastAsia="hr-HR"/>
        </w:rPr>
        <w:t>3</w:t>
      </w:r>
      <w:r>
        <w:rPr>
          <w:rFonts w:ascii="Palatino Linotype" w:eastAsia="Times New Roman" w:hAnsi="Palatino Linotype" w:cs="Arial"/>
          <w:lang w:eastAsia="hr-HR"/>
        </w:rPr>
        <w:t>.</w:t>
      </w:r>
    </w:p>
    <w:p w:rsidR="00464705" w:rsidRPr="00353197" w:rsidRDefault="00BB1D1C" w:rsidP="00BB1D1C">
      <w:pPr>
        <w:shd w:val="clear" w:color="auto" w:fill="FFFFFF"/>
        <w:spacing w:after="100" w:afterAutospacing="1" w:line="240" w:lineRule="auto"/>
        <w:jc w:val="both"/>
        <w:rPr>
          <w:rFonts w:ascii="Palatino Linotype" w:eastAsia="Times New Roman" w:hAnsi="Palatino Linotype" w:cs="Arial"/>
          <w:b/>
          <w:lang w:eastAsia="hr-HR"/>
        </w:rPr>
      </w:pPr>
      <w:r w:rsidRPr="00353197">
        <w:rPr>
          <w:rFonts w:ascii="Palatino Linotype" w:eastAsia="Times New Roman" w:hAnsi="Palatino Linotype" w:cs="Arial"/>
          <w:b/>
          <w:lang w:eastAsia="hr-HR"/>
        </w:rPr>
        <w:t>Rezultati prethodne ocjene prihvatljivosti p</w:t>
      </w:r>
      <w:r w:rsidR="00464705" w:rsidRPr="00353197">
        <w:rPr>
          <w:rFonts w:ascii="Palatino Linotype" w:eastAsia="Times New Roman" w:hAnsi="Palatino Linotype" w:cs="Arial"/>
          <w:b/>
          <w:lang w:eastAsia="hr-HR"/>
        </w:rPr>
        <w:t>l</w:t>
      </w:r>
      <w:r w:rsidRPr="00353197">
        <w:rPr>
          <w:rFonts w:ascii="Palatino Linotype" w:eastAsia="Times New Roman" w:hAnsi="Palatino Linotype" w:cs="Arial"/>
          <w:b/>
          <w:lang w:eastAsia="hr-HR"/>
        </w:rPr>
        <w:t>ana za ekološku mrežu</w:t>
      </w:r>
    </w:p>
    <w:p w:rsidR="009426A9" w:rsidRPr="009426A9" w:rsidRDefault="009426A9" w:rsidP="004E734E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9426A9">
        <w:rPr>
          <w:rFonts w:ascii="Palatino Linotype" w:eastAsia="Times New Roman" w:hAnsi="Palatino Linotype" w:cs="Arial"/>
          <w:lang w:eastAsia="hr-HR"/>
        </w:rPr>
        <w:t>Na temelju prethodnog mišljenja Ministarstva zaštite okoliša i energetike  (KLASA:612-07/20-38/299, urbr:517-20-2 od 10.travnja 2020.godine) o mogućnosti značajnih negativnih utjecaja izrade Plana na ciljeve očuvanja i cjelovitost područja ekološke mreže Upravni odjel za prostorno uređenje, graditeljstvo i zaštitu okoliša Primorsko - goranska županija (KLASA: .351-01/20-04/29, urbroj:2170/1-03-08/7-20-13 od 26. svibnja 2020.) dalo je mišljenje da je izrada Plana prihvatljiva za ekološku mrežu</w:t>
      </w:r>
      <w:r>
        <w:rPr>
          <w:rFonts w:ascii="Palatino Linotype" w:eastAsia="Times New Roman" w:hAnsi="Palatino Linotype" w:cs="Arial"/>
          <w:lang w:eastAsia="hr-HR"/>
        </w:rPr>
        <w:t xml:space="preserve"> </w:t>
      </w:r>
      <w:r w:rsidRPr="009426A9">
        <w:rPr>
          <w:rFonts w:ascii="Palatino Linotype" w:eastAsia="Times New Roman" w:hAnsi="Palatino Linotype" w:cs="Arial"/>
          <w:lang w:eastAsia="hr-HR"/>
        </w:rPr>
        <w:t>uz primjenu slijedećih uvjeta zaštite prirode:</w:t>
      </w:r>
    </w:p>
    <w:p w:rsidR="009426A9" w:rsidRPr="009426A9" w:rsidRDefault="009426A9" w:rsidP="004E734E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9426A9">
        <w:rPr>
          <w:rFonts w:ascii="Palatino Linotype" w:eastAsia="Times New Roman" w:hAnsi="Palatino Linotype" w:cs="Arial"/>
          <w:lang w:eastAsia="hr-HR"/>
        </w:rPr>
        <w:t>-</w:t>
      </w:r>
      <w:r w:rsidRPr="009426A9">
        <w:rPr>
          <w:rFonts w:ascii="Palatino Linotype" w:eastAsia="Times New Roman" w:hAnsi="Palatino Linotype" w:cs="Arial"/>
          <w:lang w:eastAsia="hr-HR"/>
        </w:rPr>
        <w:tab/>
        <w:t>Kontrolirati širenje invazivnih stranih vrsta te po potrebi provoditi eradikaciju u morskim staništima;</w:t>
      </w:r>
    </w:p>
    <w:p w:rsidR="009426A9" w:rsidRPr="009426A9" w:rsidRDefault="009426A9" w:rsidP="004E734E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9426A9">
        <w:rPr>
          <w:rFonts w:ascii="Palatino Linotype" w:eastAsia="Times New Roman" w:hAnsi="Palatino Linotype" w:cs="Arial"/>
          <w:lang w:eastAsia="hr-HR"/>
        </w:rPr>
        <w:t>-</w:t>
      </w:r>
      <w:r w:rsidRPr="009426A9">
        <w:rPr>
          <w:rFonts w:ascii="Palatino Linotype" w:eastAsia="Times New Roman" w:hAnsi="Palatino Linotype" w:cs="Arial"/>
          <w:lang w:eastAsia="hr-HR"/>
        </w:rPr>
        <w:tab/>
        <w:t>Zabraniti nasipavanja prirodnih plaža, odnosno nasipavanje ugroženih i rijetkih morskih stanišnih tipova;</w:t>
      </w:r>
    </w:p>
    <w:p w:rsidR="009426A9" w:rsidRPr="009426A9" w:rsidRDefault="009426A9" w:rsidP="004E734E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9426A9">
        <w:rPr>
          <w:rFonts w:ascii="Palatino Linotype" w:eastAsia="Times New Roman" w:hAnsi="Palatino Linotype" w:cs="Arial"/>
          <w:lang w:eastAsia="hr-HR"/>
        </w:rPr>
        <w:t>-</w:t>
      </w:r>
      <w:r w:rsidRPr="009426A9">
        <w:rPr>
          <w:rFonts w:ascii="Palatino Linotype" w:eastAsia="Times New Roman" w:hAnsi="Palatino Linotype" w:cs="Arial"/>
          <w:lang w:eastAsia="hr-HR"/>
        </w:rPr>
        <w:tab/>
        <w:t>Očuvati povoljne stanišne uvjete održavanjem povoljne kakvoće morske vode;</w:t>
      </w:r>
    </w:p>
    <w:p w:rsidR="009426A9" w:rsidRPr="009426A9" w:rsidRDefault="009426A9" w:rsidP="004E734E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9426A9">
        <w:rPr>
          <w:rFonts w:ascii="Palatino Linotype" w:eastAsia="Times New Roman" w:hAnsi="Palatino Linotype" w:cs="Arial"/>
          <w:lang w:eastAsia="hr-HR"/>
        </w:rPr>
        <w:t>-</w:t>
      </w:r>
      <w:r w:rsidRPr="009426A9">
        <w:rPr>
          <w:rFonts w:ascii="Palatino Linotype" w:eastAsia="Times New Roman" w:hAnsi="Palatino Linotype" w:cs="Arial"/>
          <w:lang w:eastAsia="hr-HR"/>
        </w:rPr>
        <w:tab/>
        <w:t>Radove uklanjanja vegetacije za potrebe izgradnje pojedinih elementa Plana izvoditi izvan sezone gniježđenja većine ptica, odnosno od 15. kolovoza do 31. ožujka;</w:t>
      </w:r>
    </w:p>
    <w:p w:rsidR="009426A9" w:rsidRPr="009426A9" w:rsidRDefault="009426A9" w:rsidP="004E734E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9426A9">
        <w:rPr>
          <w:rFonts w:ascii="Palatino Linotype" w:eastAsia="Times New Roman" w:hAnsi="Palatino Linotype" w:cs="Arial"/>
          <w:lang w:eastAsia="hr-HR"/>
        </w:rPr>
        <w:t>-</w:t>
      </w:r>
      <w:r w:rsidRPr="009426A9">
        <w:rPr>
          <w:rFonts w:ascii="Palatino Linotype" w:eastAsia="Times New Roman" w:hAnsi="Palatino Linotype" w:cs="Arial"/>
          <w:lang w:eastAsia="hr-HR"/>
        </w:rPr>
        <w:tab/>
        <w:t>Komunalne građevine i površine te parkirališna mjesta planirati izvan obuhvata ugroženih i rijetkih stanišnih tipova;</w:t>
      </w:r>
    </w:p>
    <w:p w:rsidR="009426A9" w:rsidRDefault="009426A9" w:rsidP="004E734E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9426A9">
        <w:rPr>
          <w:rFonts w:ascii="Palatino Linotype" w:eastAsia="Times New Roman" w:hAnsi="Palatino Linotype" w:cs="Arial"/>
          <w:lang w:eastAsia="hr-HR"/>
        </w:rPr>
        <w:t>-</w:t>
      </w:r>
      <w:r w:rsidRPr="009426A9">
        <w:rPr>
          <w:rFonts w:ascii="Palatino Linotype" w:eastAsia="Times New Roman" w:hAnsi="Palatino Linotype" w:cs="Arial"/>
          <w:lang w:eastAsia="hr-HR"/>
        </w:rPr>
        <w:tab/>
        <w:t xml:space="preserve">Sustav vodoopskrbe planirati unutar koridora postojećih cesta, poljskih i šumskih putova. </w:t>
      </w:r>
    </w:p>
    <w:p w:rsidR="00464705" w:rsidRDefault="00464705" w:rsidP="004E734E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</w:p>
    <w:p w:rsidR="00CF5125" w:rsidRPr="006F474A" w:rsidRDefault="00CF5125" w:rsidP="0021244E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bCs/>
          <w:lang w:eastAsia="hr-HR"/>
        </w:rPr>
      </w:pPr>
      <w:r w:rsidRPr="006F474A">
        <w:rPr>
          <w:rFonts w:ascii="Palatino Linotype" w:eastAsia="Times New Roman" w:hAnsi="Palatino Linotype" w:cs="Arial"/>
          <w:bCs/>
          <w:lang w:eastAsia="hr-HR"/>
        </w:rPr>
        <w:t>Članak 4.</w:t>
      </w:r>
    </w:p>
    <w:p w:rsidR="006F474A" w:rsidRPr="006F474A" w:rsidRDefault="006F474A" w:rsidP="006F474A">
      <w:pPr>
        <w:spacing w:after="0" w:line="320" w:lineRule="exact"/>
        <w:jc w:val="both"/>
        <w:rPr>
          <w:rFonts w:ascii="Palatino Linotype" w:eastAsia="Times New Roman" w:hAnsi="Palatino Linotype"/>
          <w:lang w:eastAsia="hr-HR"/>
        </w:rPr>
      </w:pPr>
      <w:r w:rsidRPr="006F474A">
        <w:rPr>
          <w:rFonts w:ascii="Palatino Linotype" w:eastAsia="Times New Roman" w:hAnsi="Palatino Linotype"/>
          <w:lang w:eastAsia="hr-HR"/>
        </w:rPr>
        <w:t>Radnje koje će se provesti u postupku Strateške procjene utjecaja plana, provest će se sukladno odredbama Zakona o zaštiti okoliša („Narodne novine“ broj 80/13, 153/13</w:t>
      </w:r>
      <w:r w:rsidR="00074C71">
        <w:rPr>
          <w:rFonts w:ascii="Palatino Linotype" w:eastAsia="Times New Roman" w:hAnsi="Palatino Linotype"/>
          <w:lang w:eastAsia="hr-HR"/>
        </w:rPr>
        <w:t>,</w:t>
      </w:r>
      <w:r w:rsidRPr="006F474A">
        <w:rPr>
          <w:rFonts w:ascii="Palatino Linotype" w:eastAsia="Times New Roman" w:hAnsi="Palatino Linotype"/>
          <w:lang w:eastAsia="hr-HR"/>
        </w:rPr>
        <w:t xml:space="preserve"> 78/15</w:t>
      </w:r>
      <w:r>
        <w:rPr>
          <w:rFonts w:ascii="Palatino Linotype" w:eastAsia="Times New Roman" w:hAnsi="Palatino Linotype"/>
          <w:lang w:eastAsia="hr-HR"/>
        </w:rPr>
        <w:t>, 12/18</w:t>
      </w:r>
      <w:r w:rsidRPr="006F474A">
        <w:rPr>
          <w:rFonts w:ascii="Palatino Linotype" w:eastAsia="Times New Roman" w:hAnsi="Palatino Linotype"/>
          <w:lang w:eastAsia="hr-HR"/>
        </w:rPr>
        <w:t>), Uredbe o strateškoj procjeni utjecaja plana i programa na okoliš („Narodne novine“ broj 03/17) i odredbama posebnih propisa iz područja iz kojeg se prostorni plan donosi, redoslijedom kako je utvrđeno u Prilogu I. ove Odluke.</w:t>
      </w:r>
    </w:p>
    <w:p w:rsidR="00CF5125" w:rsidRPr="006F474A" w:rsidRDefault="00CF5125" w:rsidP="0021244E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bCs/>
          <w:lang w:eastAsia="hr-HR"/>
        </w:rPr>
      </w:pPr>
      <w:r w:rsidRPr="006F474A">
        <w:rPr>
          <w:rFonts w:ascii="Palatino Linotype" w:eastAsia="Times New Roman" w:hAnsi="Palatino Linotype" w:cs="Arial"/>
          <w:bCs/>
          <w:lang w:eastAsia="hr-HR"/>
        </w:rPr>
        <w:t>Članak 5.</w:t>
      </w:r>
    </w:p>
    <w:p w:rsidR="00DA1E87" w:rsidRPr="004E734E" w:rsidRDefault="006F474A" w:rsidP="004E734E">
      <w:pPr>
        <w:spacing w:after="0" w:line="320" w:lineRule="exact"/>
        <w:jc w:val="both"/>
        <w:rPr>
          <w:rFonts w:ascii="Palatino Linotype" w:eastAsia="Times New Roman" w:hAnsi="Palatino Linotype"/>
          <w:lang w:eastAsia="hr-HR"/>
        </w:rPr>
      </w:pPr>
      <w:r w:rsidRPr="006F474A">
        <w:rPr>
          <w:rFonts w:ascii="Palatino Linotype" w:eastAsia="Times New Roman" w:hAnsi="Palatino Linotype"/>
          <w:lang w:eastAsia="hr-HR"/>
        </w:rPr>
        <w:t>U postupku strateške procjene prema ovoj Odluci sudjelovat će tijela i osobe koje su navedene u Prilogu II. ove Odluke.</w:t>
      </w:r>
    </w:p>
    <w:p w:rsidR="00CF5125" w:rsidRPr="006F474A" w:rsidRDefault="00CF5125" w:rsidP="006213C8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bCs/>
          <w:lang w:eastAsia="hr-HR"/>
        </w:rPr>
      </w:pPr>
      <w:r w:rsidRPr="006F474A">
        <w:rPr>
          <w:rFonts w:ascii="Palatino Linotype" w:eastAsia="Times New Roman" w:hAnsi="Palatino Linotype" w:cs="Arial"/>
          <w:bCs/>
          <w:lang w:eastAsia="hr-HR"/>
        </w:rPr>
        <w:t>Članak 6.</w:t>
      </w:r>
    </w:p>
    <w:p w:rsidR="004E734E" w:rsidRPr="004E734E" w:rsidRDefault="006F474A" w:rsidP="004E734E">
      <w:pPr>
        <w:spacing w:after="0" w:line="320" w:lineRule="exact"/>
        <w:jc w:val="both"/>
        <w:rPr>
          <w:rFonts w:ascii="Palatino Linotype" w:eastAsia="Times New Roman" w:hAnsi="Palatino Linotype"/>
          <w:lang w:eastAsia="hr-HR"/>
        </w:rPr>
      </w:pPr>
      <w:r w:rsidRPr="006F474A">
        <w:rPr>
          <w:rFonts w:ascii="Palatino Linotype" w:eastAsia="Times New Roman" w:hAnsi="Palatino Linotype"/>
          <w:lang w:eastAsia="hr-HR"/>
        </w:rPr>
        <w:t>Upravni odjel je o ovoj Odluci dužan informirati javnost sukladno odredbama Zakona o zaštiti okoliša i odredbama Uredbe o informiranju i sudjelovanju javnosti i zainteresirane javnosti u pitanjima zaštite okoliša („Narodne novine“ broj 64/08) kojima se uređuje informiranje javnosti i zainteresirane javnosti u pitanjima zaštite okoliša.</w:t>
      </w:r>
    </w:p>
    <w:p w:rsidR="004E734E" w:rsidRDefault="004E734E" w:rsidP="006213C8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bCs/>
          <w:lang w:eastAsia="hr-HR"/>
        </w:rPr>
      </w:pPr>
    </w:p>
    <w:p w:rsidR="00CF5125" w:rsidRPr="006F474A" w:rsidRDefault="00CF5125" w:rsidP="006213C8">
      <w:pPr>
        <w:shd w:val="clear" w:color="auto" w:fill="FFFFFF"/>
        <w:spacing w:after="100" w:afterAutospacing="1" w:line="240" w:lineRule="auto"/>
        <w:jc w:val="center"/>
        <w:rPr>
          <w:rFonts w:ascii="Palatino Linotype" w:eastAsia="Times New Roman" w:hAnsi="Palatino Linotype" w:cs="Arial"/>
          <w:bCs/>
          <w:lang w:eastAsia="hr-HR"/>
        </w:rPr>
      </w:pPr>
      <w:r w:rsidRPr="006F474A">
        <w:rPr>
          <w:rFonts w:ascii="Palatino Linotype" w:eastAsia="Times New Roman" w:hAnsi="Palatino Linotype" w:cs="Arial"/>
          <w:bCs/>
          <w:lang w:eastAsia="hr-HR"/>
        </w:rPr>
        <w:t>Članak 7.</w:t>
      </w:r>
    </w:p>
    <w:p w:rsidR="00CF5125" w:rsidRPr="006F474A" w:rsidRDefault="00CF5125" w:rsidP="006213C8">
      <w:pPr>
        <w:shd w:val="clear" w:color="auto" w:fill="FFFFFF"/>
        <w:spacing w:after="100" w:afterAutospacing="1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6F474A">
        <w:rPr>
          <w:rFonts w:ascii="Palatino Linotype" w:eastAsia="Times New Roman" w:hAnsi="Palatino Linotype" w:cs="Arial"/>
          <w:lang w:eastAsia="hr-HR"/>
        </w:rPr>
        <w:t>Ova Odluka stupa na snagu osmog dana od dana objave u „Službenim novinama Primorsko-goranske županije“</w:t>
      </w:r>
    </w:p>
    <w:p w:rsidR="009426A9" w:rsidRPr="009426A9" w:rsidRDefault="009426A9" w:rsidP="009426A9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9426A9">
        <w:rPr>
          <w:rFonts w:ascii="Palatino Linotype" w:eastAsia="Times New Roman" w:hAnsi="Palatino Linotype" w:cs="Arial"/>
          <w:lang w:eastAsia="hr-HR"/>
        </w:rPr>
        <w:lastRenderedPageBreak/>
        <w:t>KLASA: 350-01/19-1/3</w:t>
      </w:r>
    </w:p>
    <w:p w:rsidR="00CF5125" w:rsidRPr="006F474A" w:rsidRDefault="009426A9" w:rsidP="00CC12CC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9426A9">
        <w:rPr>
          <w:rFonts w:ascii="Palatino Linotype" w:eastAsia="Times New Roman" w:hAnsi="Palatino Linotype" w:cs="Arial"/>
          <w:lang w:eastAsia="hr-HR"/>
        </w:rPr>
        <w:t>URBROJ:2213/02-01-02-20-</w:t>
      </w:r>
      <w:r w:rsidR="00E10D4F">
        <w:rPr>
          <w:rFonts w:ascii="Palatino Linotype" w:eastAsia="Times New Roman" w:hAnsi="Palatino Linotype" w:cs="Arial"/>
          <w:lang w:eastAsia="hr-HR"/>
        </w:rPr>
        <w:t>52</w:t>
      </w:r>
    </w:p>
    <w:p w:rsidR="00CF5125" w:rsidRPr="006F474A" w:rsidRDefault="006213C8" w:rsidP="00CC12CC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6F474A">
        <w:rPr>
          <w:rFonts w:ascii="Palatino Linotype" w:eastAsia="Times New Roman" w:hAnsi="Palatino Linotype" w:cs="Arial"/>
          <w:lang w:eastAsia="hr-HR"/>
        </w:rPr>
        <w:t>Cres</w:t>
      </w:r>
      <w:r w:rsidR="006F474A" w:rsidRPr="006F474A">
        <w:rPr>
          <w:rFonts w:ascii="Palatino Linotype" w:eastAsia="Times New Roman" w:hAnsi="Palatino Linotype" w:cs="Arial"/>
          <w:lang w:eastAsia="hr-HR"/>
        </w:rPr>
        <w:t xml:space="preserve"> </w:t>
      </w:r>
      <w:r w:rsidR="00770C8C">
        <w:rPr>
          <w:rFonts w:ascii="Palatino Linotype" w:eastAsia="Times New Roman" w:hAnsi="Palatino Linotype" w:cs="Arial"/>
          <w:lang w:eastAsia="hr-HR"/>
        </w:rPr>
        <w:t xml:space="preserve">, </w:t>
      </w:r>
      <w:r w:rsidR="00E10D4F">
        <w:rPr>
          <w:rFonts w:ascii="Palatino Linotype" w:eastAsia="Times New Roman" w:hAnsi="Palatino Linotype" w:cs="Arial"/>
          <w:lang w:eastAsia="hr-HR"/>
        </w:rPr>
        <w:t>06</w:t>
      </w:r>
      <w:bookmarkStart w:id="2" w:name="_GoBack"/>
      <w:bookmarkEnd w:id="2"/>
      <w:r w:rsidR="00770C8C">
        <w:rPr>
          <w:rFonts w:ascii="Palatino Linotype" w:eastAsia="Times New Roman" w:hAnsi="Palatino Linotype" w:cs="Arial"/>
          <w:lang w:eastAsia="hr-HR"/>
        </w:rPr>
        <w:t xml:space="preserve">. </w:t>
      </w:r>
      <w:r w:rsidR="009426A9">
        <w:rPr>
          <w:rFonts w:ascii="Palatino Linotype" w:eastAsia="Times New Roman" w:hAnsi="Palatino Linotype" w:cs="Arial"/>
          <w:lang w:eastAsia="hr-HR"/>
        </w:rPr>
        <w:t>travnja</w:t>
      </w:r>
      <w:r w:rsidR="00770C8C">
        <w:rPr>
          <w:rFonts w:ascii="Palatino Linotype" w:eastAsia="Times New Roman" w:hAnsi="Palatino Linotype" w:cs="Arial"/>
          <w:lang w:eastAsia="hr-HR"/>
        </w:rPr>
        <w:t xml:space="preserve"> 20</w:t>
      </w:r>
      <w:r w:rsidR="009426A9">
        <w:rPr>
          <w:rFonts w:ascii="Palatino Linotype" w:eastAsia="Times New Roman" w:hAnsi="Palatino Linotype" w:cs="Arial"/>
          <w:lang w:eastAsia="hr-HR"/>
        </w:rPr>
        <w:t>21</w:t>
      </w:r>
      <w:r w:rsidR="00CF5125" w:rsidRPr="006F474A">
        <w:rPr>
          <w:rFonts w:ascii="Palatino Linotype" w:eastAsia="Times New Roman" w:hAnsi="Palatino Linotype" w:cs="Arial"/>
          <w:lang w:eastAsia="hr-HR"/>
        </w:rPr>
        <w:t>.</w:t>
      </w:r>
      <w:r w:rsidR="00637114" w:rsidRPr="006F474A">
        <w:rPr>
          <w:rFonts w:ascii="Palatino Linotype" w:eastAsia="Times New Roman" w:hAnsi="Palatino Linotype" w:cs="Arial"/>
          <w:lang w:eastAsia="hr-HR"/>
        </w:rPr>
        <w:t>godine</w:t>
      </w:r>
    </w:p>
    <w:p w:rsidR="00CF5125" w:rsidRPr="006F474A" w:rsidRDefault="00CF5125" w:rsidP="009B667B">
      <w:pPr>
        <w:shd w:val="clear" w:color="auto" w:fill="FFFFFF"/>
        <w:spacing w:after="100" w:afterAutospacing="1" w:line="240" w:lineRule="auto"/>
        <w:ind w:left="4956" w:firstLine="708"/>
        <w:jc w:val="both"/>
        <w:rPr>
          <w:rFonts w:ascii="Palatino Linotype" w:eastAsia="Times New Roman" w:hAnsi="Palatino Linotype" w:cs="Arial"/>
          <w:bCs/>
          <w:lang w:eastAsia="hr-HR"/>
        </w:rPr>
      </w:pPr>
      <w:r w:rsidRPr="006F474A">
        <w:rPr>
          <w:rFonts w:ascii="Palatino Linotype" w:eastAsia="Times New Roman" w:hAnsi="Palatino Linotype" w:cs="Arial"/>
          <w:bCs/>
          <w:lang w:eastAsia="hr-HR"/>
        </w:rPr>
        <w:t>Gradonačeln</w:t>
      </w:r>
      <w:r w:rsidR="006213C8" w:rsidRPr="006F474A">
        <w:rPr>
          <w:rFonts w:ascii="Palatino Linotype" w:eastAsia="Times New Roman" w:hAnsi="Palatino Linotype" w:cs="Arial"/>
          <w:bCs/>
          <w:lang w:eastAsia="hr-HR"/>
        </w:rPr>
        <w:t>ik</w:t>
      </w:r>
    </w:p>
    <w:p w:rsidR="006213C8" w:rsidRPr="006F474A" w:rsidRDefault="006213C8" w:rsidP="009B667B">
      <w:pPr>
        <w:shd w:val="clear" w:color="auto" w:fill="FFFFFF"/>
        <w:spacing w:after="100" w:afterAutospacing="1" w:line="240" w:lineRule="auto"/>
        <w:ind w:left="4956" w:firstLine="708"/>
        <w:jc w:val="both"/>
        <w:rPr>
          <w:rFonts w:ascii="Palatino Linotype" w:eastAsia="Times New Roman" w:hAnsi="Palatino Linotype" w:cs="Arial"/>
          <w:bCs/>
          <w:lang w:eastAsia="hr-HR"/>
        </w:rPr>
      </w:pPr>
      <w:r w:rsidRPr="006F474A">
        <w:rPr>
          <w:rFonts w:ascii="Palatino Linotype" w:eastAsia="Times New Roman" w:hAnsi="Palatino Linotype" w:cs="Arial"/>
          <w:bCs/>
          <w:lang w:eastAsia="hr-HR"/>
        </w:rPr>
        <w:t>Kristijan Jurjako</w:t>
      </w:r>
      <w:r w:rsidR="00637114" w:rsidRPr="006F474A">
        <w:rPr>
          <w:rFonts w:ascii="Palatino Linotype" w:eastAsia="Times New Roman" w:hAnsi="Palatino Linotype" w:cs="Arial"/>
          <w:bCs/>
          <w:lang w:eastAsia="hr-HR"/>
        </w:rPr>
        <w:t>,struč.spec.oec.</w:t>
      </w:r>
    </w:p>
    <w:p w:rsidR="00CF5125" w:rsidRPr="006F474A" w:rsidRDefault="00CF5125" w:rsidP="00CF5125">
      <w:pPr>
        <w:shd w:val="clear" w:color="auto" w:fill="FFFFFF"/>
        <w:spacing w:after="100" w:afterAutospacing="1" w:line="240" w:lineRule="auto"/>
        <w:jc w:val="both"/>
        <w:rPr>
          <w:rFonts w:ascii="Palatino Linotype" w:eastAsia="Times New Roman" w:hAnsi="Palatino Linotype" w:cs="Arial"/>
          <w:lang w:eastAsia="hr-HR"/>
        </w:rPr>
      </w:pPr>
      <w:r w:rsidRPr="006F474A">
        <w:rPr>
          <w:rFonts w:ascii="Palatino Linotype" w:eastAsia="Times New Roman" w:hAnsi="Palatino Linotype" w:cs="Arial"/>
          <w:lang w:eastAsia="hr-HR"/>
        </w:rPr>
        <w:t> </w:t>
      </w:r>
    </w:p>
    <w:p w:rsidR="0086496B" w:rsidRDefault="0086496B">
      <w:pPr>
        <w:rPr>
          <w:rFonts w:ascii="Palatino Linotype" w:hAnsi="Palatino Linotype"/>
        </w:rPr>
      </w:pPr>
    </w:p>
    <w:p w:rsidR="00742EA0" w:rsidRDefault="00742EA0">
      <w:pPr>
        <w:rPr>
          <w:rFonts w:ascii="Palatino Linotype" w:hAnsi="Palatino Linotype"/>
        </w:rPr>
      </w:pPr>
    </w:p>
    <w:p w:rsidR="00742EA0" w:rsidRDefault="00742EA0">
      <w:pPr>
        <w:rPr>
          <w:rFonts w:ascii="Palatino Linotype" w:hAnsi="Palatino Linotype"/>
        </w:rPr>
      </w:pPr>
    </w:p>
    <w:p w:rsidR="00742EA0" w:rsidRDefault="00742EA0">
      <w:pPr>
        <w:rPr>
          <w:rFonts w:ascii="Palatino Linotype" w:hAnsi="Palatino Linotype"/>
        </w:rPr>
      </w:pPr>
    </w:p>
    <w:p w:rsidR="00742EA0" w:rsidRDefault="00742EA0">
      <w:pPr>
        <w:rPr>
          <w:rFonts w:ascii="Palatino Linotype" w:hAnsi="Palatino Linotype"/>
        </w:rPr>
      </w:pPr>
    </w:p>
    <w:p w:rsidR="00742EA0" w:rsidRDefault="00742EA0">
      <w:pPr>
        <w:rPr>
          <w:rFonts w:ascii="Palatino Linotype" w:hAnsi="Palatino Linotype"/>
        </w:rPr>
      </w:pPr>
    </w:p>
    <w:p w:rsidR="00464705" w:rsidRDefault="00464705">
      <w:pPr>
        <w:rPr>
          <w:rFonts w:ascii="Palatino Linotype" w:hAnsi="Palatino Linotype"/>
        </w:rPr>
      </w:pPr>
    </w:p>
    <w:p w:rsidR="00464705" w:rsidRDefault="00464705">
      <w:pPr>
        <w:rPr>
          <w:rFonts w:ascii="Palatino Linotype" w:hAnsi="Palatino Linotype"/>
        </w:rPr>
      </w:pPr>
    </w:p>
    <w:p w:rsidR="00464705" w:rsidRDefault="00464705">
      <w:pPr>
        <w:rPr>
          <w:rFonts w:ascii="Palatino Linotype" w:hAnsi="Palatino Linotype"/>
        </w:rPr>
      </w:pPr>
    </w:p>
    <w:p w:rsidR="00464705" w:rsidRDefault="00464705">
      <w:pPr>
        <w:rPr>
          <w:rFonts w:ascii="Palatino Linotype" w:hAnsi="Palatino Linotype"/>
        </w:rPr>
      </w:pPr>
    </w:p>
    <w:p w:rsidR="00464705" w:rsidRDefault="00464705">
      <w:pPr>
        <w:rPr>
          <w:rFonts w:ascii="Palatino Linotype" w:hAnsi="Palatino Linotype"/>
        </w:rPr>
      </w:pPr>
    </w:p>
    <w:p w:rsidR="00464705" w:rsidRDefault="00464705">
      <w:pPr>
        <w:rPr>
          <w:rFonts w:ascii="Palatino Linotype" w:hAnsi="Palatino Linotype"/>
        </w:rPr>
      </w:pPr>
    </w:p>
    <w:p w:rsidR="00464705" w:rsidRDefault="00464705">
      <w:pPr>
        <w:rPr>
          <w:rFonts w:ascii="Palatino Linotype" w:hAnsi="Palatino Linotype"/>
        </w:rPr>
      </w:pPr>
    </w:p>
    <w:p w:rsidR="00464705" w:rsidRDefault="00464705">
      <w:pPr>
        <w:rPr>
          <w:rFonts w:ascii="Palatino Linotype" w:hAnsi="Palatino Linotype"/>
        </w:rPr>
      </w:pPr>
    </w:p>
    <w:p w:rsidR="00464705" w:rsidRDefault="00464705">
      <w:pPr>
        <w:rPr>
          <w:rFonts w:ascii="Palatino Linotype" w:hAnsi="Palatino Linotype"/>
        </w:rPr>
      </w:pPr>
    </w:p>
    <w:p w:rsidR="001C18B6" w:rsidRDefault="001C18B6">
      <w:pPr>
        <w:rPr>
          <w:rFonts w:ascii="Palatino Linotype" w:hAnsi="Palatino Linotype"/>
        </w:rPr>
      </w:pPr>
    </w:p>
    <w:p w:rsidR="004E734E" w:rsidRDefault="004E734E">
      <w:pPr>
        <w:rPr>
          <w:rFonts w:ascii="Palatino Linotype" w:hAnsi="Palatino Linotype"/>
        </w:rPr>
      </w:pPr>
    </w:p>
    <w:p w:rsidR="004E734E" w:rsidRDefault="004E734E">
      <w:pPr>
        <w:rPr>
          <w:rFonts w:ascii="Palatino Linotype" w:hAnsi="Palatino Linotype"/>
        </w:rPr>
      </w:pPr>
    </w:p>
    <w:p w:rsidR="00353197" w:rsidRDefault="00353197">
      <w:pPr>
        <w:rPr>
          <w:rFonts w:ascii="Palatino Linotype" w:hAnsi="Palatino Linotype"/>
        </w:rPr>
      </w:pPr>
    </w:p>
    <w:p w:rsidR="00353197" w:rsidRDefault="00353197">
      <w:pPr>
        <w:rPr>
          <w:rFonts w:ascii="Palatino Linotype" w:hAnsi="Palatino Linotype"/>
        </w:rPr>
      </w:pPr>
    </w:p>
    <w:p w:rsidR="00353197" w:rsidRDefault="00353197">
      <w:pPr>
        <w:rPr>
          <w:rFonts w:ascii="Palatino Linotype" w:hAnsi="Palatino Linotype"/>
        </w:rPr>
      </w:pPr>
    </w:p>
    <w:p w:rsidR="00742EA0" w:rsidRPr="00742EA0" w:rsidRDefault="00742EA0" w:rsidP="00742EA0">
      <w:pPr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lastRenderedPageBreak/>
        <w:t>PRILOG I.</w:t>
      </w:r>
    </w:p>
    <w:p w:rsidR="00742EA0" w:rsidRPr="00742EA0" w:rsidRDefault="00742EA0" w:rsidP="00742EA0">
      <w:pPr>
        <w:rPr>
          <w:rFonts w:ascii="Palatino Linotype" w:hAnsi="Palatino Linotype"/>
        </w:rPr>
      </w:pPr>
    </w:p>
    <w:p w:rsidR="00742EA0" w:rsidRPr="00353197" w:rsidRDefault="00742EA0" w:rsidP="00285DD5">
      <w:pPr>
        <w:rPr>
          <w:rFonts w:ascii="Palatino Linotype" w:hAnsi="Palatino Linotype"/>
          <w:b/>
        </w:rPr>
      </w:pPr>
      <w:r w:rsidRPr="00353197">
        <w:rPr>
          <w:rFonts w:ascii="Palatino Linotype" w:hAnsi="Palatino Linotype"/>
          <w:b/>
        </w:rPr>
        <w:t>Redoslijed radnji koje će se provesti u postupku strateške procjene utjecaja na okoliš</w:t>
      </w:r>
      <w:r w:rsidR="00285DD5" w:rsidRPr="00353197">
        <w:rPr>
          <w:rFonts w:ascii="Palatino Linotype" w:hAnsi="Palatino Linotype"/>
          <w:b/>
        </w:rPr>
        <w:t xml:space="preserve"> </w:t>
      </w:r>
      <w:r w:rsidRPr="00353197">
        <w:rPr>
          <w:rFonts w:ascii="Palatino Linotype" w:hAnsi="Palatino Linotype"/>
          <w:b/>
        </w:rPr>
        <w:t xml:space="preserve"> </w:t>
      </w:r>
      <w:r w:rsidR="009426A9" w:rsidRPr="00353197">
        <w:rPr>
          <w:rFonts w:ascii="Palatino Linotype" w:hAnsi="Palatino Linotype"/>
          <w:b/>
        </w:rPr>
        <w:t>Urbanističkog plana uređenja naselja Cres NA7 ( UPU1)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1.</w:t>
      </w:r>
      <w:r w:rsidRPr="00742EA0">
        <w:rPr>
          <w:rFonts w:ascii="Palatino Linotype" w:hAnsi="Palatino Linotype"/>
        </w:rPr>
        <w:tab/>
        <w:t>Sukladno članku 6. stavak 1. Uredbe o strateškoj procjeni utjecaja plana i programa na okoliš („Narodne novine“ broj 03/17) (Uredba), određuje se Ovlaštenik izrade Strateške studije.</w:t>
      </w:r>
    </w:p>
    <w:p w:rsidR="000736C6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2.</w:t>
      </w:r>
      <w:r w:rsidRPr="00742EA0">
        <w:rPr>
          <w:rFonts w:ascii="Palatino Linotype" w:hAnsi="Palatino Linotype"/>
        </w:rPr>
        <w:tab/>
        <w:t xml:space="preserve">U svrhu određivanja sadržaja Strateške studije Upravni odjel će od tijela i/ili osoba određenih posebnim propisima zatražiti mišljenja o sadržaju Strateške studije i razini obuhvata podataka koji se moraju obraditi u strateškoj studiji vezano na područje iz djelokruga toga tijela i/ili osoba te od jedinica lokalne samouprave te eventualno područne (regionalne) samouprave na čija područja provedba </w:t>
      </w:r>
      <w:r>
        <w:rPr>
          <w:rFonts w:ascii="Palatino Linotype" w:hAnsi="Palatino Linotype"/>
        </w:rPr>
        <w:t>Plana</w:t>
      </w:r>
      <w:r w:rsidRPr="00742EA0">
        <w:rPr>
          <w:rFonts w:ascii="Palatino Linotype" w:hAnsi="Palatino Linotype"/>
        </w:rPr>
        <w:t xml:space="preserve"> može utjecati. </w:t>
      </w:r>
    </w:p>
    <w:p w:rsidR="00742EA0" w:rsidRPr="00742EA0" w:rsidRDefault="00464705" w:rsidP="00742EA0">
      <w:pPr>
        <w:jc w:val="both"/>
        <w:rPr>
          <w:rFonts w:ascii="Palatino Linotype" w:hAnsi="Palatino Linotype"/>
        </w:rPr>
      </w:pPr>
      <w:r w:rsidRPr="000736C6">
        <w:rPr>
          <w:rFonts w:ascii="Palatino Linotype" w:hAnsi="Palatino Linotype"/>
        </w:rPr>
        <w:t xml:space="preserve">Obzirom da </w:t>
      </w:r>
      <w:r w:rsidR="000736C6">
        <w:rPr>
          <w:rFonts w:ascii="Palatino Linotype" w:hAnsi="Palatino Linotype"/>
        </w:rPr>
        <w:t>S</w:t>
      </w:r>
      <w:r w:rsidRPr="000736C6">
        <w:rPr>
          <w:rFonts w:ascii="Palatino Linotype" w:hAnsi="Palatino Linotype"/>
        </w:rPr>
        <w:t>trateška studija izrađuje za potr</w:t>
      </w:r>
      <w:r w:rsidR="000736C6">
        <w:rPr>
          <w:rFonts w:ascii="Palatino Linotype" w:hAnsi="Palatino Linotype"/>
        </w:rPr>
        <w:t>e</w:t>
      </w:r>
      <w:r w:rsidRPr="000736C6">
        <w:rPr>
          <w:rFonts w:ascii="Palatino Linotype" w:hAnsi="Palatino Linotype"/>
        </w:rPr>
        <w:t xml:space="preserve">be Plana – zahtjevom za mišljenje u postupku određivanja sadržaja strateške studije smatra se poziv za dostavu zahtjeva za izradu prostornog plana prema posebnom propisu kojim se uređuje prostorno uređenje. Sastavni dio toga poziva je odluka o započinjanju postupka strateške procjene prostornog plana. - članak 8. </w:t>
      </w:r>
      <w:r w:rsidR="000736C6" w:rsidRPr="000736C6">
        <w:rPr>
          <w:rFonts w:ascii="Palatino Linotype" w:hAnsi="Palatino Linotype"/>
        </w:rPr>
        <w:t xml:space="preserve">Tijela i/ili osobe određene posebnim propisima dužni su dostaviti mišljenje o sadržaju strateške studije u roku od 30 dana od primitka zahtjeva </w:t>
      </w:r>
      <w:r w:rsidR="000736C6">
        <w:rPr>
          <w:rFonts w:ascii="Palatino Linotype" w:hAnsi="Palatino Linotype"/>
        </w:rPr>
        <w:t>Upravnog odjela</w:t>
      </w:r>
      <w:r w:rsidR="000736C6" w:rsidRPr="000736C6">
        <w:rPr>
          <w:rFonts w:ascii="Palatino Linotype" w:hAnsi="Palatino Linotype"/>
        </w:rPr>
        <w:t xml:space="preserve">. Ako mišljenje ne dostave u tom roku smatra se da prema posebnim propisima nema dodatnih zahtjeva vezanih za zaštitu okoliša koje je potrebno uvažiti </w:t>
      </w:r>
      <w:r w:rsidR="000736C6">
        <w:rPr>
          <w:rFonts w:ascii="Palatino Linotype" w:hAnsi="Palatino Linotype"/>
        </w:rPr>
        <w:t>.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3.</w:t>
      </w:r>
      <w:r w:rsidRPr="00742EA0">
        <w:rPr>
          <w:rFonts w:ascii="Palatino Linotype" w:hAnsi="Palatino Linotype"/>
        </w:rPr>
        <w:tab/>
        <w:t xml:space="preserve">U postupku određivanja sadržaja Strateške studije, sukladno odredbama članaka 5., 6. i 12. Uredbe o informiranju i sudjelovanju javnosti i zainteresirane javnosti u pitanjima zaštite okoliša („Narodne novine“ broj 64/08), Upravni odjel objavljuje na službenim mrežnim stranicama Grada </w:t>
      </w:r>
      <w:r>
        <w:rPr>
          <w:rFonts w:ascii="Palatino Linotype" w:hAnsi="Palatino Linotype"/>
        </w:rPr>
        <w:t>Cresa</w:t>
      </w:r>
      <w:r w:rsidRPr="00742EA0">
        <w:rPr>
          <w:rFonts w:ascii="Palatino Linotype" w:hAnsi="Palatino Linotype"/>
        </w:rPr>
        <w:t xml:space="preserve"> (www.</w:t>
      </w:r>
      <w:r>
        <w:rPr>
          <w:rFonts w:ascii="Palatino Linotype" w:hAnsi="Palatino Linotype"/>
        </w:rPr>
        <w:t>cres</w:t>
      </w:r>
      <w:r w:rsidRPr="00742EA0">
        <w:rPr>
          <w:rFonts w:ascii="Palatino Linotype" w:hAnsi="Palatino Linotype"/>
        </w:rPr>
        <w:t xml:space="preserve">.hr) informaciju o izradi Strateške studije te informira javnost o načinu sudjelovanja u postupku Strateške procjene utjecaja </w:t>
      </w:r>
      <w:r>
        <w:rPr>
          <w:rFonts w:ascii="Palatino Linotype" w:hAnsi="Palatino Linotype"/>
        </w:rPr>
        <w:t>Plana</w:t>
      </w:r>
      <w:r w:rsidRPr="00742EA0">
        <w:rPr>
          <w:rFonts w:ascii="Palatino Linotype" w:hAnsi="Palatino Linotype"/>
        </w:rPr>
        <w:t xml:space="preserve"> na okoliš.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4.</w:t>
      </w:r>
      <w:r w:rsidRPr="00742EA0">
        <w:rPr>
          <w:rFonts w:ascii="Palatino Linotype" w:hAnsi="Palatino Linotype"/>
        </w:rPr>
        <w:tab/>
        <w:t xml:space="preserve">Nakon pribavljanja mišljenja tijela iz točke 2. ovog Priloga, te mišljenja javnosti u postupku informiranja iz točke 3. ovog Priloga, Upravni odjel utvrđuje konačan sadržaj Strateške studije i donosi Odluku o sadržaju strateške studije, koju objavljuje na službenim mrežnim stranicama Grada </w:t>
      </w:r>
      <w:r>
        <w:rPr>
          <w:rFonts w:ascii="Palatino Linotype" w:hAnsi="Palatino Linotype"/>
        </w:rPr>
        <w:t>Cresa</w:t>
      </w:r>
      <w:r w:rsidRPr="00742EA0">
        <w:rPr>
          <w:rFonts w:ascii="Palatino Linotype" w:hAnsi="Palatino Linotype"/>
        </w:rPr>
        <w:t xml:space="preserve"> (www.</w:t>
      </w:r>
      <w:r>
        <w:rPr>
          <w:rFonts w:ascii="Palatino Linotype" w:hAnsi="Palatino Linotype"/>
        </w:rPr>
        <w:t>cres</w:t>
      </w:r>
      <w:r w:rsidRPr="00742EA0">
        <w:rPr>
          <w:rFonts w:ascii="Palatino Linotype" w:hAnsi="Palatino Linotype"/>
        </w:rPr>
        <w:t xml:space="preserve">.hr) sukladno člancima 9. i 10. Uredbe. 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5.</w:t>
      </w:r>
      <w:r w:rsidRPr="00742EA0">
        <w:rPr>
          <w:rFonts w:ascii="Palatino Linotype" w:hAnsi="Palatino Linotype"/>
        </w:rPr>
        <w:tab/>
        <w:t>Upravni odjel u roku 8 dana od donošenja Odluke o utvrđivanju sadržaja strateške studije istu dostavlja odabranom Ovlašteniku koji će izraditi Stratešku studiju, sukladno članku 11. Uredbe.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6.</w:t>
      </w:r>
      <w:r w:rsidRPr="00742EA0">
        <w:rPr>
          <w:rFonts w:ascii="Palatino Linotype" w:hAnsi="Palatino Linotype"/>
        </w:rPr>
        <w:tab/>
        <w:t xml:space="preserve">Nakon što Ovlaštenik (pravna osoba ovlaštena za obavljanje stručnih poslova zaštite okoliša) izradi Stratešku studiju i Stručni izrađivač izradi Nacrt prijedloga </w:t>
      </w:r>
      <w:r>
        <w:rPr>
          <w:rFonts w:ascii="Palatino Linotype" w:hAnsi="Palatino Linotype"/>
        </w:rPr>
        <w:t>Plana</w:t>
      </w:r>
      <w:r w:rsidRPr="00742EA0">
        <w:rPr>
          <w:rFonts w:ascii="Palatino Linotype" w:hAnsi="Palatino Linotype"/>
        </w:rPr>
        <w:t xml:space="preserve">, sve zajedno </w:t>
      </w:r>
      <w:r w:rsidRPr="00742EA0">
        <w:rPr>
          <w:rFonts w:ascii="Palatino Linotype" w:hAnsi="Palatino Linotype"/>
        </w:rPr>
        <w:lastRenderedPageBreak/>
        <w:t>dostavlja se na uvid Povjerenstvu kojeg imenuje Gradonačelnik. Povjerenstvo ocjenjuje Stratešku studiju i donosi mišljenje o cjelovitosti i stručnoj utemeljenosti Strateške studije. Ove radnje obavljaju se prema člancima 14. – 21. Uredbe.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7.</w:t>
      </w:r>
      <w:r w:rsidRPr="00742EA0">
        <w:rPr>
          <w:rFonts w:ascii="Palatino Linotype" w:hAnsi="Palatino Linotype"/>
        </w:rPr>
        <w:tab/>
        <w:t xml:space="preserve">Stručni izrađivač </w:t>
      </w:r>
      <w:r>
        <w:rPr>
          <w:rFonts w:ascii="Palatino Linotype" w:hAnsi="Palatino Linotype"/>
        </w:rPr>
        <w:t>Plana</w:t>
      </w:r>
      <w:r w:rsidRPr="00742EA0">
        <w:rPr>
          <w:rFonts w:ascii="Palatino Linotype" w:hAnsi="Palatino Linotype"/>
        </w:rPr>
        <w:t xml:space="preserve"> dovršava Nacrt prijedloga prostornog plana nakon što zaprimi cjelovitu i stručno utemeljenu Stratešku studiju. 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8.</w:t>
      </w:r>
      <w:r w:rsidRPr="00742EA0">
        <w:rPr>
          <w:rFonts w:ascii="Palatino Linotype" w:hAnsi="Palatino Linotype"/>
        </w:rPr>
        <w:tab/>
      </w:r>
      <w:r w:rsidR="00B0360C">
        <w:rPr>
          <w:rFonts w:ascii="Palatino Linotype" w:hAnsi="Palatino Linotype"/>
        </w:rPr>
        <w:t>Gradonačelnik</w:t>
      </w:r>
      <w:r w:rsidRPr="00742EA0">
        <w:rPr>
          <w:rFonts w:ascii="Palatino Linotype" w:hAnsi="Palatino Linotype"/>
        </w:rPr>
        <w:t xml:space="preserve"> donosi Odluku o upućivanju Strateške studije i Prijedloga </w:t>
      </w:r>
      <w:r>
        <w:rPr>
          <w:rFonts w:ascii="Palatino Linotype" w:hAnsi="Palatino Linotype"/>
        </w:rPr>
        <w:t>Plana</w:t>
      </w:r>
      <w:r w:rsidRPr="00742EA0">
        <w:rPr>
          <w:rFonts w:ascii="Palatino Linotype" w:hAnsi="Palatino Linotype"/>
        </w:rPr>
        <w:t xml:space="preserve"> na javnu raspravu koju objavljuje na službenim mrežnim stranicama Grada </w:t>
      </w:r>
      <w:r>
        <w:rPr>
          <w:rFonts w:ascii="Palatino Linotype" w:hAnsi="Palatino Linotype"/>
        </w:rPr>
        <w:t>Cresa</w:t>
      </w:r>
      <w:r w:rsidRPr="00742EA0">
        <w:rPr>
          <w:rFonts w:ascii="Palatino Linotype" w:hAnsi="Palatino Linotype"/>
        </w:rPr>
        <w:t xml:space="preserve"> (www.</w:t>
      </w:r>
      <w:r>
        <w:rPr>
          <w:rFonts w:ascii="Palatino Linotype" w:hAnsi="Palatino Linotype"/>
        </w:rPr>
        <w:t>cres</w:t>
      </w:r>
      <w:r w:rsidRPr="00742EA0">
        <w:rPr>
          <w:rFonts w:ascii="Palatino Linotype" w:hAnsi="Palatino Linotype"/>
        </w:rPr>
        <w:t xml:space="preserve">.hr), sukladno članku 23. Uredbe. 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9.</w:t>
      </w:r>
      <w:r w:rsidRPr="00742EA0">
        <w:rPr>
          <w:rFonts w:ascii="Palatino Linotype" w:hAnsi="Palatino Linotype"/>
        </w:rPr>
        <w:tab/>
        <w:t xml:space="preserve">Postupak sudjelovanja javnosti u javnoj raspravi o Strateškoj studiji i Prijedloga </w:t>
      </w:r>
      <w:r>
        <w:rPr>
          <w:rFonts w:ascii="Palatino Linotype" w:hAnsi="Palatino Linotype"/>
        </w:rPr>
        <w:t>Plana</w:t>
      </w:r>
      <w:r w:rsidRPr="00742EA0">
        <w:rPr>
          <w:rFonts w:ascii="Palatino Linotype" w:hAnsi="Palatino Linotype"/>
        </w:rPr>
        <w:t xml:space="preserve"> provodi se prema odredbama članaka 96. - 101. Zakona o prostornom uređenju („Narodne novine“ broj 153/13), sukladno članku 23. stavak 4. Uredbe.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10.</w:t>
      </w:r>
      <w:r w:rsidRPr="00742EA0">
        <w:rPr>
          <w:rFonts w:ascii="Palatino Linotype" w:hAnsi="Palatino Linotype"/>
        </w:rPr>
        <w:tab/>
        <w:t xml:space="preserve">Sukladno članku 24. Uredbe, nakon završetka javne rasprave, u roku od 15 dana, ovlaštenik dostavlja očitovanja na primjedbe i prijedloge iz javne rasprave na Sratešku studiju te sudjeluje u izradi izvješća s javne rasprave sukladno članku 102. i članku 103. Zakona o prostornom uređenju („Narodne novine“ broj </w:t>
      </w:r>
      <w:r w:rsidR="00CC12CC" w:rsidRPr="00CC12CC">
        <w:rPr>
          <w:rFonts w:ascii="Palatino Linotype" w:hAnsi="Palatino Linotype"/>
        </w:rPr>
        <w:t xml:space="preserve">153/13, 65/17, 114/18, 39/19, 98/19 </w:t>
      </w:r>
      <w:r w:rsidRPr="00742EA0">
        <w:rPr>
          <w:rFonts w:ascii="Palatino Linotype" w:hAnsi="Palatino Linotype"/>
        </w:rPr>
        <w:t xml:space="preserve">). Svojim očitovanjem Ovlaštenik će predložiti i konačne mjere zaštite okoliša i program praćenja stanja okoliša vezano za </w:t>
      </w:r>
      <w:r>
        <w:rPr>
          <w:rFonts w:ascii="Palatino Linotype" w:hAnsi="Palatino Linotype"/>
        </w:rPr>
        <w:t>Plan</w:t>
      </w:r>
      <w:r w:rsidRPr="00742EA0">
        <w:rPr>
          <w:rFonts w:ascii="Palatino Linotype" w:hAnsi="Palatino Linotype"/>
        </w:rPr>
        <w:t xml:space="preserve">. 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11.</w:t>
      </w:r>
      <w:r w:rsidRPr="00742EA0">
        <w:rPr>
          <w:rFonts w:ascii="Palatino Linotype" w:hAnsi="Palatino Linotype"/>
        </w:rPr>
        <w:tab/>
        <w:t>Sukladno članku 26. Uredbe Program praćenja stanja okoliša, te ukoliko se utvrdi rješenjem Ministarstva zaštite okoliša i energetike, i praćenje stanja očuvanja i cjelovitost područja ekološke mreže, sastavni je dio prostornog plana.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12.</w:t>
      </w:r>
      <w:r w:rsidRPr="00742EA0">
        <w:rPr>
          <w:rFonts w:ascii="Palatino Linotype" w:hAnsi="Palatino Linotype"/>
        </w:rPr>
        <w:tab/>
        <w:t xml:space="preserve">Prije izrade Nacrta konačnog prijedloga </w:t>
      </w:r>
      <w:r>
        <w:rPr>
          <w:rFonts w:ascii="Palatino Linotype" w:hAnsi="Palatino Linotype"/>
        </w:rPr>
        <w:t>Plana</w:t>
      </w:r>
      <w:r w:rsidRPr="00742EA0">
        <w:rPr>
          <w:rFonts w:ascii="Palatino Linotype" w:hAnsi="Palatino Linotype"/>
        </w:rPr>
        <w:t>, sukladno članku 25. Uredbe, Upravni odjel obvezan je pribaviti: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−</w:t>
      </w:r>
      <w:r w:rsidRPr="00742EA0">
        <w:rPr>
          <w:rFonts w:ascii="Palatino Linotype" w:hAnsi="Palatino Linotype"/>
        </w:rPr>
        <w:tab/>
        <w:t>mišljenje nadležnog upravnog tijela za zaštitu okoliša u županiji o provedenoj Strateškoj procjeni utjecaja na okoliš.</w:t>
      </w:r>
    </w:p>
    <w:p w:rsidR="00742EA0" w:rsidRPr="00742EA0" w:rsidRDefault="00742EA0" w:rsidP="00742EA0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13.</w:t>
      </w:r>
      <w:r w:rsidRPr="00742EA0">
        <w:rPr>
          <w:rFonts w:ascii="Palatino Linotype" w:hAnsi="Palatino Linotype"/>
        </w:rPr>
        <w:tab/>
        <w:t xml:space="preserve">Nakon ishođenja mišljenja iz točke 12., Upravni odjel sukladno članku 24. Uredbe priprema Konačni prijedlog </w:t>
      </w:r>
      <w:r>
        <w:rPr>
          <w:rFonts w:ascii="Palatino Linotype" w:hAnsi="Palatino Linotype"/>
        </w:rPr>
        <w:t>Plana</w:t>
      </w:r>
      <w:r w:rsidRPr="00742EA0">
        <w:rPr>
          <w:rFonts w:ascii="Palatino Linotype" w:hAnsi="Palatino Linotype"/>
        </w:rPr>
        <w:t xml:space="preserve"> i dostavlja nadležnom tijelu na donošenje.</w:t>
      </w:r>
    </w:p>
    <w:p w:rsidR="00742EA0" w:rsidRDefault="00742EA0" w:rsidP="00285DD5">
      <w:pPr>
        <w:jc w:val="both"/>
        <w:rPr>
          <w:rFonts w:ascii="Palatino Linotype" w:hAnsi="Palatino Linotype"/>
        </w:rPr>
      </w:pPr>
      <w:r w:rsidRPr="00742EA0">
        <w:rPr>
          <w:rFonts w:ascii="Palatino Linotype" w:hAnsi="Palatino Linotype"/>
        </w:rPr>
        <w:t>14.</w:t>
      </w:r>
      <w:r w:rsidRPr="00742EA0">
        <w:rPr>
          <w:rFonts w:ascii="Palatino Linotype" w:hAnsi="Palatino Linotype"/>
        </w:rPr>
        <w:tab/>
        <w:t>Nakon donošenja odluke o usvajanju prostornog plana Upravni odjel u roku od 30 dana izrađuje izvješće o provedenoj strateškoj procjeni Strategije, sukladno odredbama članka 27. Uredbe, o čemu informira javnost i tijela koja su sudjelovala u postupku strateške procjene sukladno članku 6. Uredbe o informiranju i sudjelovanju javnosti i zainteresirane javnosti u pitanjima zaštite okoliša.vrhu usuglašavanja mišljenj</w:t>
      </w:r>
      <w:r w:rsidR="00285DD5">
        <w:rPr>
          <w:rFonts w:ascii="Palatino Linotype" w:hAnsi="Palatino Linotype"/>
        </w:rPr>
        <w:t xml:space="preserve">a o sadržaju strateške studije </w:t>
      </w:r>
    </w:p>
    <w:p w:rsidR="00CC12CC" w:rsidRDefault="00CC12CC" w:rsidP="00742EA0">
      <w:pPr>
        <w:rPr>
          <w:rFonts w:ascii="Palatino Linotype" w:hAnsi="Palatino Linotype"/>
          <w:b/>
        </w:rPr>
      </w:pPr>
    </w:p>
    <w:p w:rsidR="00CC12CC" w:rsidRDefault="00CC12CC" w:rsidP="00742EA0">
      <w:pPr>
        <w:rPr>
          <w:rFonts w:ascii="Palatino Linotype" w:hAnsi="Palatino Linotype"/>
          <w:b/>
        </w:rPr>
      </w:pPr>
    </w:p>
    <w:p w:rsidR="00CC12CC" w:rsidRDefault="00CC12CC" w:rsidP="00742EA0">
      <w:pPr>
        <w:rPr>
          <w:rFonts w:ascii="Palatino Linotype" w:hAnsi="Palatino Linotype"/>
          <w:b/>
        </w:rPr>
      </w:pPr>
    </w:p>
    <w:p w:rsidR="00742EA0" w:rsidRPr="00742EA0" w:rsidRDefault="00742EA0" w:rsidP="00742EA0">
      <w:pPr>
        <w:rPr>
          <w:rFonts w:ascii="Palatino Linotype" w:hAnsi="Palatino Linotype"/>
          <w:b/>
        </w:rPr>
      </w:pPr>
      <w:r w:rsidRPr="00742EA0">
        <w:rPr>
          <w:rFonts w:ascii="Palatino Linotype" w:hAnsi="Palatino Linotype"/>
          <w:b/>
        </w:rPr>
        <w:lastRenderedPageBreak/>
        <w:t>PRILOG II.</w:t>
      </w:r>
    </w:p>
    <w:p w:rsidR="00742EA0" w:rsidRPr="00742EA0" w:rsidRDefault="00742EA0" w:rsidP="00742EA0">
      <w:pPr>
        <w:rPr>
          <w:rFonts w:ascii="Palatino Linotype" w:hAnsi="Palatino Linotype"/>
        </w:rPr>
      </w:pPr>
    </w:p>
    <w:p w:rsidR="00742EA0" w:rsidRPr="00353197" w:rsidRDefault="00742EA0" w:rsidP="00285DD5">
      <w:pPr>
        <w:rPr>
          <w:rFonts w:ascii="Palatino Linotype" w:hAnsi="Palatino Linotype"/>
          <w:b/>
        </w:rPr>
      </w:pPr>
      <w:r w:rsidRPr="00353197">
        <w:rPr>
          <w:rFonts w:ascii="Palatino Linotype" w:hAnsi="Palatino Linotype"/>
          <w:b/>
        </w:rPr>
        <w:t xml:space="preserve">Popis tijela koja će sudjelovati u postupku strateške procjene utjecaja </w:t>
      </w:r>
      <w:r w:rsidR="00285DD5" w:rsidRPr="00353197">
        <w:rPr>
          <w:rFonts w:ascii="Palatino Linotype" w:hAnsi="Palatino Linotype"/>
          <w:b/>
        </w:rPr>
        <w:t xml:space="preserve"> </w:t>
      </w:r>
      <w:r w:rsidR="009426A9" w:rsidRPr="00353197">
        <w:rPr>
          <w:rFonts w:ascii="Palatino Linotype" w:hAnsi="Palatino Linotype"/>
          <w:b/>
        </w:rPr>
        <w:t>Urbanističkog plana uređenja naselja Cres NA7 ( UPU1)</w:t>
      </w:r>
      <w:r w:rsidR="00285DD5" w:rsidRPr="00353197">
        <w:rPr>
          <w:rFonts w:ascii="Palatino Linotype" w:hAnsi="Palatino Linotype"/>
          <w:b/>
        </w:rPr>
        <w:t xml:space="preserve"> </w:t>
      </w:r>
      <w:r w:rsidRPr="00353197">
        <w:rPr>
          <w:rFonts w:ascii="Palatino Linotype" w:hAnsi="Palatino Linotype"/>
          <w:b/>
        </w:rPr>
        <w:t xml:space="preserve"> na okoliš: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Ministarstvo prostornoga uređenja, graditeljstva i državne imovine, Ulica Republike Austrije 20,Zagreb,</w:t>
      </w:r>
      <w:r w:rsidRPr="004E734E">
        <w:rPr>
          <w:rFonts w:ascii="Palatino Linotype" w:hAnsi="Palatino Linotype"/>
        </w:rPr>
        <w:tab/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Ministarstvo gospodarstva i održivog razvoja, Radnička cesta 80, Zagreb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 xml:space="preserve">Upravni odjel za prostorno uređenje, graditeljstvo i zaštitu okoliša PGŽ-a, Ispostava Mali Lošinj, R.l.kapetana 7, 51550 Mali Lošinj 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 xml:space="preserve">PRIMORSKO-GORANSKA ŽUPANIJA,Upravni odjel za prostorno uređenje, graditeljstvo i zaštitu okoliša,Riva 10/I, 51000 Rijeka, 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JU Zavod za prostorno uređenje PGŽ, Splitska 2/II, Rijeka,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MINISTARSTVO KULTURE, KONZERVATORSKI ODJEL U RIJECI, Užarska 26, Rijeka,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MINISTARSTVO UNUTARNJIH POSLOVA REPUBLIKE HRVATSKE, Sektor upravnih i inspekcijskih poslova civilne zaštite, Protupožarna inspekcija , Žrtava fašizma 3, 51000 Rijeka,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MINISTARSTVO UNUTARNJIH POSLOVA REPUBLIKE HRVATSKE, PODRUČNI URED CIVILNE ZAŠTITE RIJEKA,Riva 10, 51 000 Rijeka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HRVATSKA REGULATORNA AGENCIJA ZA MREŽNE DJELATNOSTI, Ulica Roberta Frangeša</w:t>
      </w:r>
      <w:r>
        <w:rPr>
          <w:rFonts w:ascii="Palatino Linotype" w:hAnsi="Palatino Linotype"/>
        </w:rPr>
        <w:t xml:space="preserve"> </w:t>
      </w:r>
      <w:r w:rsidRPr="004E734E">
        <w:rPr>
          <w:rFonts w:ascii="Palatino Linotype" w:hAnsi="Palatino Linotype"/>
        </w:rPr>
        <w:t>Mihanovića 9, 10110 Zagreb,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HRVATSKA ELEKTROPRIVREDA, Operator distribucijskog sustava d.o.o., DP Elektroprimorje Rijeka, Viktora Cara Emina 2, 51000 Rijeka,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HRVATSKE CESTE,Nikole Tesle 9, 51000 Rijeka,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ŽUPANIJSKA UPRAVA ZA CESTE PGŽ, Nikole Tesle 9/IX, 51000 Rijeka,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HRVATSKE VODE, Vodnogospodarski odjel za slivove sjevernoga Jadrana, Đure Šporera 3 , Rijeka,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VODOOPSKRBA I ODVODNJA CRES LOŠINJ d.o.o., Turion 20/A 51 557 Cres,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KOMUNALNE USLUGE CRES LOŠINJ d.o.o. Cres, Turion 20/A ,51 557 Cres.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ŽUPANIJSKA LUČKA UPRAVA CRES,Jadranska obala 1, Cres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LUČKA KAPETANIJA, Jadranska obala 1, Cres</w:t>
      </w:r>
    </w:p>
    <w:p w:rsidR="004E734E" w:rsidRPr="004E734E" w:rsidRDefault="004E734E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Upravni odjel za pomorsko dobro, promet i veze, PGŽ, Slogin kula 2/VI, 51000 Rijeka</w:t>
      </w:r>
    </w:p>
    <w:p w:rsidR="00742EA0" w:rsidRPr="004E734E" w:rsidRDefault="00742EA0" w:rsidP="004E734E">
      <w:pPr>
        <w:pStyle w:val="ListParagraph"/>
        <w:numPr>
          <w:ilvl w:val="0"/>
          <w:numId w:val="18"/>
        </w:numPr>
        <w:rPr>
          <w:rFonts w:ascii="Palatino Linotype" w:hAnsi="Palatino Linotype"/>
        </w:rPr>
      </w:pPr>
      <w:r w:rsidRPr="004E734E">
        <w:rPr>
          <w:rFonts w:ascii="Palatino Linotype" w:hAnsi="Palatino Linotype"/>
        </w:rPr>
        <w:t>Ministarstvo zaštite okoliša i energetike, Radnička cesta 80, Zagreb</w:t>
      </w:r>
    </w:p>
    <w:sectPr w:rsidR="00742EA0" w:rsidRPr="004E734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F7F" w:rsidRDefault="007C2F7F" w:rsidP="00353197">
      <w:pPr>
        <w:spacing w:after="0" w:line="240" w:lineRule="auto"/>
      </w:pPr>
      <w:r>
        <w:separator/>
      </w:r>
    </w:p>
  </w:endnote>
  <w:endnote w:type="continuationSeparator" w:id="0">
    <w:p w:rsidR="007C2F7F" w:rsidRDefault="007C2F7F" w:rsidP="0035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055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3197" w:rsidRDefault="003531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D4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53197" w:rsidRDefault="003531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F7F" w:rsidRDefault="007C2F7F" w:rsidP="00353197">
      <w:pPr>
        <w:spacing w:after="0" w:line="240" w:lineRule="auto"/>
      </w:pPr>
      <w:r>
        <w:separator/>
      </w:r>
    </w:p>
  </w:footnote>
  <w:footnote w:type="continuationSeparator" w:id="0">
    <w:p w:rsidR="007C2F7F" w:rsidRDefault="007C2F7F" w:rsidP="00353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6A03"/>
    <w:multiLevelType w:val="hybridMultilevel"/>
    <w:tmpl w:val="917E1C18"/>
    <w:lvl w:ilvl="0" w:tplc="4260D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2D6"/>
    <w:multiLevelType w:val="multilevel"/>
    <w:tmpl w:val="843A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A20F2"/>
    <w:multiLevelType w:val="hybridMultilevel"/>
    <w:tmpl w:val="4A2C06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C042E"/>
    <w:multiLevelType w:val="multilevel"/>
    <w:tmpl w:val="2438EFD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6843EB"/>
    <w:multiLevelType w:val="hybridMultilevel"/>
    <w:tmpl w:val="8AB23AC4"/>
    <w:lvl w:ilvl="0" w:tplc="CC64D6C8">
      <w:start w:val="1"/>
      <w:numFmt w:val="bullet"/>
      <w:lvlText w:val="-"/>
      <w:lvlJc w:val="left"/>
      <w:pPr>
        <w:ind w:left="963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5" w15:restartNumberingAfterBreak="0">
    <w:nsid w:val="228F055A"/>
    <w:multiLevelType w:val="hybridMultilevel"/>
    <w:tmpl w:val="F25C771C"/>
    <w:lvl w:ilvl="0" w:tplc="40E6458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E5EED"/>
    <w:multiLevelType w:val="multilevel"/>
    <w:tmpl w:val="F21E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A2144B"/>
    <w:multiLevelType w:val="multilevel"/>
    <w:tmpl w:val="5C38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A4459"/>
    <w:multiLevelType w:val="multilevel"/>
    <w:tmpl w:val="843A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116AA"/>
    <w:multiLevelType w:val="hybridMultilevel"/>
    <w:tmpl w:val="5CF8F586"/>
    <w:lvl w:ilvl="0" w:tplc="798463FE">
      <w:numFmt w:val="bullet"/>
      <w:lvlText w:val="•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587A"/>
    <w:multiLevelType w:val="hybridMultilevel"/>
    <w:tmpl w:val="EEE094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1B28"/>
    <w:multiLevelType w:val="multilevel"/>
    <w:tmpl w:val="27F8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A5E4C"/>
    <w:multiLevelType w:val="hybridMultilevel"/>
    <w:tmpl w:val="B05C2962"/>
    <w:lvl w:ilvl="0" w:tplc="041A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3" w15:restartNumberingAfterBreak="0">
    <w:nsid w:val="5B2B37F0"/>
    <w:multiLevelType w:val="hybridMultilevel"/>
    <w:tmpl w:val="823CA5A4"/>
    <w:lvl w:ilvl="0" w:tplc="4260D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01D55"/>
    <w:multiLevelType w:val="hybridMultilevel"/>
    <w:tmpl w:val="F33854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19C4"/>
    <w:multiLevelType w:val="multilevel"/>
    <w:tmpl w:val="608EB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F57176"/>
    <w:multiLevelType w:val="multilevel"/>
    <w:tmpl w:val="25FE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04329"/>
    <w:multiLevelType w:val="hybridMultilevel"/>
    <w:tmpl w:val="78DC1EF0"/>
    <w:lvl w:ilvl="0" w:tplc="7FF08492">
      <w:start w:val="5"/>
      <w:numFmt w:val="bullet"/>
      <w:lvlText w:val="-"/>
      <w:lvlJc w:val="left"/>
      <w:pPr>
        <w:ind w:left="38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</w:abstractNum>
  <w:abstractNum w:abstractNumId="18" w15:restartNumberingAfterBreak="0">
    <w:nsid w:val="7EA02344"/>
    <w:multiLevelType w:val="hybridMultilevel"/>
    <w:tmpl w:val="EB743E48"/>
    <w:lvl w:ilvl="0" w:tplc="671C04EA">
      <w:numFmt w:val="bullet"/>
      <w:lvlText w:val="-"/>
      <w:lvlJc w:val="left"/>
      <w:pPr>
        <w:ind w:left="603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15"/>
  </w:num>
  <w:num w:numId="5">
    <w:abstractNumId w:val="1"/>
  </w:num>
  <w:num w:numId="6">
    <w:abstractNumId w:val="6"/>
  </w:num>
  <w:num w:numId="7">
    <w:abstractNumId w:val="12"/>
  </w:num>
  <w:num w:numId="8">
    <w:abstractNumId w:val="18"/>
  </w:num>
  <w:num w:numId="9">
    <w:abstractNumId w:val="4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3"/>
  </w:num>
  <w:num w:numId="14">
    <w:abstractNumId w:val="17"/>
  </w:num>
  <w:num w:numId="15">
    <w:abstractNumId w:val="14"/>
  </w:num>
  <w:num w:numId="16">
    <w:abstractNumId w:val="2"/>
  </w:num>
  <w:num w:numId="17">
    <w:abstractNumId w:val="0"/>
  </w:num>
  <w:num w:numId="18">
    <w:abstractNumId w:val="13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25"/>
    <w:rsid w:val="000736C6"/>
    <w:rsid w:val="00074C71"/>
    <w:rsid w:val="00181BFF"/>
    <w:rsid w:val="001C18B6"/>
    <w:rsid w:val="001C7625"/>
    <w:rsid w:val="0021244E"/>
    <w:rsid w:val="00285DD5"/>
    <w:rsid w:val="00353197"/>
    <w:rsid w:val="003D1C21"/>
    <w:rsid w:val="00413CC6"/>
    <w:rsid w:val="00464705"/>
    <w:rsid w:val="004E2031"/>
    <w:rsid w:val="004E734E"/>
    <w:rsid w:val="00545C6B"/>
    <w:rsid w:val="006213C8"/>
    <w:rsid w:val="00637114"/>
    <w:rsid w:val="006F474A"/>
    <w:rsid w:val="00720E98"/>
    <w:rsid w:val="00726F7F"/>
    <w:rsid w:val="00742EA0"/>
    <w:rsid w:val="00770C8C"/>
    <w:rsid w:val="007C2F7F"/>
    <w:rsid w:val="007D085C"/>
    <w:rsid w:val="007F0B63"/>
    <w:rsid w:val="008149F4"/>
    <w:rsid w:val="0086496B"/>
    <w:rsid w:val="00880D62"/>
    <w:rsid w:val="00902B40"/>
    <w:rsid w:val="009426A9"/>
    <w:rsid w:val="00951FE7"/>
    <w:rsid w:val="009B667B"/>
    <w:rsid w:val="009D2213"/>
    <w:rsid w:val="00A4242C"/>
    <w:rsid w:val="00AA6971"/>
    <w:rsid w:val="00AD0F98"/>
    <w:rsid w:val="00AE0ED2"/>
    <w:rsid w:val="00B0360C"/>
    <w:rsid w:val="00B21FB4"/>
    <w:rsid w:val="00BB1D1C"/>
    <w:rsid w:val="00C15C3A"/>
    <w:rsid w:val="00C22C29"/>
    <w:rsid w:val="00C42894"/>
    <w:rsid w:val="00CA76DB"/>
    <w:rsid w:val="00CC12CC"/>
    <w:rsid w:val="00CF5125"/>
    <w:rsid w:val="00D827BE"/>
    <w:rsid w:val="00DA1E87"/>
    <w:rsid w:val="00DE3A61"/>
    <w:rsid w:val="00E10D4F"/>
    <w:rsid w:val="00ED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CB2AD-B821-4336-96B7-922960B0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0">
    <w:name w:val="Style10"/>
    <w:basedOn w:val="Normal"/>
    <w:uiPriority w:val="99"/>
    <w:rsid w:val="00A4242C"/>
    <w:pPr>
      <w:widowControl w:val="0"/>
      <w:autoSpaceDE w:val="0"/>
      <w:autoSpaceDN w:val="0"/>
      <w:adjustRightInd w:val="0"/>
      <w:spacing w:after="0" w:line="242" w:lineRule="exact"/>
      <w:jc w:val="center"/>
    </w:pPr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FontStyle14">
    <w:name w:val="Font Style14"/>
    <w:uiPriority w:val="99"/>
    <w:rsid w:val="00A4242C"/>
    <w:rPr>
      <w:rFonts w:ascii="Calibri" w:hAnsi="Calibri" w:cs="Calibr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7F0B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E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197"/>
  </w:style>
  <w:style w:type="paragraph" w:styleId="Footer">
    <w:name w:val="footer"/>
    <w:basedOn w:val="Normal"/>
    <w:link w:val="FooterChar"/>
    <w:uiPriority w:val="99"/>
    <w:unhideWhenUsed/>
    <w:rsid w:val="00353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5441-2FDB-48A7-8F2A-D55E10C7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2214</Words>
  <Characters>12620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Microsoft account</cp:lastModifiedBy>
  <cp:revision>3</cp:revision>
  <cp:lastPrinted>2019-12-16T10:36:00Z</cp:lastPrinted>
  <dcterms:created xsi:type="dcterms:W3CDTF">2021-04-01T07:57:00Z</dcterms:created>
  <dcterms:modified xsi:type="dcterms:W3CDTF">2021-04-01T08:02:00Z</dcterms:modified>
</cp:coreProperties>
</file>