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39" w:rsidRDefault="00C60039" w:rsidP="00C60039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616862">
        <w:rPr>
          <w:rFonts w:ascii="Arial" w:hAnsi="Arial" w:cs="Arial"/>
          <w:sz w:val="22"/>
          <w:szCs w:val="22"/>
        </w:rPr>
        <w:t xml:space="preserve">                        </w:t>
      </w:r>
      <w:r w:rsidRPr="00043F9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749EF2" wp14:editId="00029D88">
            <wp:extent cx="5524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16862">
        <w:rPr>
          <w:rFonts w:ascii="Arial" w:hAnsi="Arial" w:cs="Arial"/>
          <w:b/>
          <w:sz w:val="22"/>
          <w:szCs w:val="22"/>
        </w:rPr>
        <w:t>REPUBLIKA HRVATSKA</w:t>
      </w: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ŽUPANIJA PRIMORSKO GORANSKA</w:t>
      </w: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C60039" w:rsidRPr="00616862" w:rsidRDefault="00C60039" w:rsidP="00C60039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GRADONAČELNIK</w:t>
      </w: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94</w:t>
      </w:r>
      <w:r w:rsidR="00B43147">
        <w:rPr>
          <w:rFonts w:ascii="Arial" w:hAnsi="Arial" w:cs="Arial"/>
          <w:sz w:val="22"/>
          <w:szCs w:val="22"/>
        </w:rPr>
        <w:t>3-01/17-1/6</w:t>
      </w:r>
    </w:p>
    <w:p w:rsidR="00C60039" w:rsidRDefault="00C60039" w:rsidP="00C60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</w:t>
      </w:r>
      <w:r w:rsidRPr="00616862">
        <w:rPr>
          <w:rFonts w:ascii="Arial" w:hAnsi="Arial" w:cs="Arial"/>
          <w:sz w:val="22"/>
          <w:szCs w:val="22"/>
        </w:rPr>
        <w:t xml:space="preserve">broj: </w:t>
      </w:r>
      <w:r>
        <w:rPr>
          <w:rFonts w:ascii="Arial" w:hAnsi="Arial" w:cs="Arial"/>
          <w:sz w:val="22"/>
          <w:szCs w:val="22"/>
        </w:rPr>
        <w:t>2213/02-02-19-</w:t>
      </w:r>
      <w:r w:rsidR="007E3958">
        <w:rPr>
          <w:rFonts w:ascii="Arial" w:hAnsi="Arial" w:cs="Arial"/>
          <w:sz w:val="22"/>
          <w:szCs w:val="22"/>
        </w:rPr>
        <w:t>17</w:t>
      </w:r>
    </w:p>
    <w:p w:rsidR="00C60039" w:rsidRPr="00616862" w:rsidRDefault="00C60039" w:rsidP="00C60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16862">
        <w:rPr>
          <w:rFonts w:ascii="Arial" w:hAnsi="Arial" w:cs="Arial"/>
          <w:sz w:val="22"/>
          <w:szCs w:val="22"/>
        </w:rPr>
        <w:t>Cres</w:t>
      </w:r>
      <w:r>
        <w:rPr>
          <w:rFonts w:ascii="Arial" w:hAnsi="Arial" w:cs="Arial"/>
          <w:sz w:val="22"/>
          <w:szCs w:val="22"/>
        </w:rPr>
        <w:t>u</w:t>
      </w:r>
      <w:r w:rsidRPr="006168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8303A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. </w:t>
      </w:r>
      <w:r w:rsidR="0078303A">
        <w:rPr>
          <w:rFonts w:ascii="Arial" w:hAnsi="Arial" w:cs="Arial"/>
          <w:sz w:val="22"/>
          <w:szCs w:val="22"/>
        </w:rPr>
        <w:t xml:space="preserve">veljače </w:t>
      </w:r>
      <w:r>
        <w:rPr>
          <w:rFonts w:ascii="Arial" w:hAnsi="Arial" w:cs="Arial"/>
          <w:sz w:val="22"/>
          <w:szCs w:val="22"/>
        </w:rPr>
        <w:t>2019. godine</w:t>
      </w:r>
    </w:p>
    <w:p w:rsidR="00C60039" w:rsidRPr="00616862" w:rsidRDefault="00C60039" w:rsidP="00C60039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:rsidR="00C60039" w:rsidRDefault="00C60039" w:rsidP="00C60039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:rsidR="00C60039" w:rsidRDefault="00C60039" w:rsidP="00C60039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:rsidR="00C60039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Pr="00E96713">
        <w:rPr>
          <w:rFonts w:ascii="Arial" w:hAnsi="Arial" w:cs="Arial"/>
          <w:sz w:val="22"/>
          <w:szCs w:val="22"/>
          <w:lang w:val="en-US"/>
        </w:rPr>
        <w:t>čl</w:t>
      </w:r>
      <w:r>
        <w:rPr>
          <w:rFonts w:ascii="Arial" w:hAnsi="Arial" w:cs="Arial"/>
          <w:sz w:val="22"/>
          <w:szCs w:val="22"/>
          <w:lang w:val="en-US"/>
        </w:rPr>
        <w:t xml:space="preserve">anka </w:t>
      </w:r>
      <w:r w:rsidR="00175FDF">
        <w:rPr>
          <w:rFonts w:ascii="Arial" w:hAnsi="Arial" w:cs="Arial"/>
          <w:bCs/>
          <w:sz w:val="22"/>
          <w:szCs w:val="22"/>
        </w:rPr>
        <w:t>35.</w:t>
      </w:r>
      <w:r w:rsidR="007307B7">
        <w:rPr>
          <w:rFonts w:ascii="Arial" w:hAnsi="Arial" w:cs="Arial"/>
          <w:bCs/>
          <w:sz w:val="22"/>
          <w:szCs w:val="22"/>
        </w:rPr>
        <w:t xml:space="preserve"> </w:t>
      </w:r>
      <w:r w:rsidR="00175FDF" w:rsidRPr="00616862">
        <w:rPr>
          <w:rFonts w:ascii="Arial" w:hAnsi="Arial" w:cs="Arial"/>
          <w:bCs/>
          <w:sz w:val="22"/>
          <w:szCs w:val="22"/>
        </w:rPr>
        <w:t>Zakona o vlasništvu i drugim stvarnim pravima</w:t>
      </w:r>
      <w:r w:rsidR="00175FDF">
        <w:rPr>
          <w:rFonts w:ascii="Arial" w:hAnsi="Arial" w:cs="Arial"/>
          <w:bCs/>
          <w:sz w:val="22"/>
          <w:szCs w:val="22"/>
        </w:rPr>
        <w:t xml:space="preserve"> </w:t>
      </w:r>
      <w:r w:rsidR="00175FDF" w:rsidRPr="00616862">
        <w:rPr>
          <w:rFonts w:ascii="Arial" w:hAnsi="Arial" w:cs="Arial"/>
          <w:bCs/>
          <w:sz w:val="22"/>
          <w:szCs w:val="22"/>
        </w:rPr>
        <w:t>(NN 91/96, 68/98, 137/99, 22/00, 73/00, 129/00, 114/01, 79/06, 141/06, 146/08, 38/09, 153/09</w:t>
      </w:r>
      <w:r w:rsidR="00175FDF">
        <w:rPr>
          <w:rFonts w:ascii="Arial" w:hAnsi="Arial" w:cs="Arial"/>
          <w:bCs/>
          <w:sz w:val="22"/>
          <w:szCs w:val="22"/>
        </w:rPr>
        <w:t xml:space="preserve">, 90/10, 143/12, </w:t>
      </w:r>
      <w:r w:rsidR="00366981">
        <w:rPr>
          <w:rFonts w:ascii="Arial" w:hAnsi="Arial" w:cs="Arial"/>
          <w:bCs/>
          <w:sz w:val="22"/>
          <w:szCs w:val="22"/>
        </w:rPr>
        <w:t xml:space="preserve">153/13, </w:t>
      </w:r>
      <w:r w:rsidR="00175FDF">
        <w:rPr>
          <w:rFonts w:ascii="Arial" w:hAnsi="Arial" w:cs="Arial"/>
          <w:bCs/>
          <w:sz w:val="22"/>
          <w:szCs w:val="22"/>
        </w:rPr>
        <w:t>152/14</w:t>
      </w:r>
      <w:r w:rsidR="00366981" w:rsidRPr="00366981">
        <w:rPr>
          <w:rFonts w:ascii="Arial" w:hAnsi="Arial" w:cs="Arial"/>
          <w:sz w:val="22"/>
          <w:szCs w:val="22"/>
        </w:rPr>
        <w:t>,</w:t>
      </w:r>
      <w:r w:rsidR="00366981" w:rsidRPr="00366981">
        <w:rPr>
          <w:rFonts w:ascii="Arial" w:hAnsi="Arial" w:cs="Arial"/>
          <w:sz w:val="23"/>
          <w:szCs w:val="23"/>
        </w:rPr>
        <w:t xml:space="preserve"> 65/2017, 114/18</w:t>
      </w:r>
      <w:r w:rsidR="00175FDF" w:rsidRPr="00616862">
        <w:rPr>
          <w:rFonts w:ascii="Arial" w:hAnsi="Arial" w:cs="Arial"/>
          <w:bCs/>
          <w:sz w:val="22"/>
          <w:szCs w:val="22"/>
        </w:rPr>
        <w:t>)</w:t>
      </w:r>
      <w:r w:rsidR="00175FDF">
        <w:rPr>
          <w:rFonts w:ascii="Arial" w:hAnsi="Arial" w:cs="Arial"/>
          <w:bCs/>
          <w:sz w:val="22"/>
          <w:szCs w:val="22"/>
        </w:rPr>
        <w:t>, čl</w:t>
      </w:r>
      <w:r w:rsidR="000A3C90">
        <w:rPr>
          <w:rFonts w:ascii="Arial" w:hAnsi="Arial" w:cs="Arial"/>
          <w:bCs/>
          <w:sz w:val="22"/>
          <w:szCs w:val="22"/>
        </w:rPr>
        <w:t xml:space="preserve">anka </w:t>
      </w:r>
      <w:r w:rsidR="00175FDF">
        <w:rPr>
          <w:rFonts w:ascii="Arial" w:hAnsi="Arial" w:cs="Arial"/>
          <w:bCs/>
          <w:sz w:val="22"/>
          <w:szCs w:val="22"/>
        </w:rPr>
        <w:t>48</w:t>
      </w:r>
      <w:r w:rsidR="00175FDF" w:rsidRPr="00585BD6">
        <w:rPr>
          <w:rFonts w:ascii="Arial" w:hAnsi="Arial" w:cs="Arial"/>
          <w:bCs/>
          <w:sz w:val="22"/>
          <w:szCs w:val="22"/>
        </w:rPr>
        <w:t xml:space="preserve">. </w:t>
      </w:r>
      <w:r w:rsidR="00175FDF">
        <w:rPr>
          <w:rFonts w:ascii="Arial" w:hAnsi="Arial" w:cs="Arial"/>
          <w:bCs/>
          <w:sz w:val="22"/>
          <w:szCs w:val="22"/>
        </w:rPr>
        <w:t xml:space="preserve">Zakona o lokalnoj i područnoj (regionalnoj) samoupravi (NN br. </w:t>
      </w:r>
      <w:r w:rsidR="00B359AF">
        <w:rPr>
          <w:rFonts w:ascii="Arial" w:hAnsi="Arial" w:cs="Arial"/>
          <w:bCs/>
          <w:sz w:val="22"/>
          <w:szCs w:val="22"/>
        </w:rPr>
        <w:t>33/01, 60/01, 129/05, 109/07, 125/08, 36/09, 150/11, 144/12, 123/17</w:t>
      </w:r>
      <w:r w:rsidR="00175FDF">
        <w:rPr>
          <w:rFonts w:ascii="Arial" w:hAnsi="Arial" w:cs="Arial"/>
          <w:bCs/>
          <w:sz w:val="22"/>
          <w:szCs w:val="22"/>
        </w:rPr>
        <w:t>)</w:t>
      </w:r>
      <w:r w:rsidR="00E34556">
        <w:rPr>
          <w:rFonts w:ascii="Arial" w:hAnsi="Arial" w:cs="Arial"/>
          <w:bCs/>
          <w:sz w:val="22"/>
          <w:szCs w:val="22"/>
        </w:rPr>
        <w:t xml:space="preserve"> i</w:t>
      </w:r>
      <w:r w:rsidR="00175FDF">
        <w:rPr>
          <w:rFonts w:ascii="Arial" w:hAnsi="Arial" w:cs="Arial"/>
          <w:bCs/>
          <w:sz w:val="22"/>
          <w:szCs w:val="22"/>
        </w:rPr>
        <w:t xml:space="preserve"> </w:t>
      </w:r>
      <w:r w:rsidR="00175FDF" w:rsidRPr="00616862">
        <w:rPr>
          <w:rFonts w:ascii="Arial" w:hAnsi="Arial" w:cs="Arial"/>
          <w:bCs/>
          <w:sz w:val="22"/>
          <w:szCs w:val="22"/>
        </w:rPr>
        <w:t>čl</w:t>
      </w:r>
      <w:r w:rsidR="00E34556">
        <w:rPr>
          <w:rFonts w:ascii="Arial" w:hAnsi="Arial" w:cs="Arial"/>
          <w:bCs/>
          <w:sz w:val="22"/>
          <w:szCs w:val="22"/>
        </w:rPr>
        <w:t>anka</w:t>
      </w:r>
      <w:r w:rsidR="00175FDF" w:rsidRPr="00616862">
        <w:rPr>
          <w:rFonts w:ascii="Arial" w:hAnsi="Arial" w:cs="Arial"/>
          <w:bCs/>
          <w:sz w:val="22"/>
          <w:szCs w:val="22"/>
        </w:rPr>
        <w:t xml:space="preserve"> </w:t>
      </w:r>
      <w:r w:rsidR="00FD0A53">
        <w:rPr>
          <w:rFonts w:ascii="Arial" w:hAnsi="Arial" w:cs="Arial"/>
          <w:bCs/>
          <w:sz w:val="22"/>
          <w:szCs w:val="22"/>
        </w:rPr>
        <w:t>47</w:t>
      </w:r>
      <w:r w:rsidR="00175FDF" w:rsidRPr="00616862">
        <w:rPr>
          <w:rFonts w:ascii="Arial" w:hAnsi="Arial" w:cs="Arial"/>
          <w:bCs/>
          <w:sz w:val="22"/>
          <w:szCs w:val="22"/>
        </w:rPr>
        <w:t xml:space="preserve">. Statuta Grada Cresa </w:t>
      </w:r>
      <w:r w:rsidR="00175FDF" w:rsidRPr="00616862">
        <w:rPr>
          <w:rFonts w:ascii="Arial" w:hAnsi="Arial" w:cs="Arial"/>
          <w:sz w:val="22"/>
          <w:szCs w:val="22"/>
        </w:rPr>
        <w:t>(»Službene novine«</w:t>
      </w:r>
      <w:r w:rsidR="00175FDF">
        <w:rPr>
          <w:rFonts w:ascii="Arial" w:hAnsi="Arial" w:cs="Arial"/>
          <w:sz w:val="22"/>
          <w:szCs w:val="22"/>
        </w:rPr>
        <w:t xml:space="preserve"> Primorsko-goranske županije br.</w:t>
      </w:r>
      <w:r w:rsidR="00175FDF" w:rsidRPr="00616862">
        <w:rPr>
          <w:rFonts w:ascii="Arial" w:hAnsi="Arial" w:cs="Arial"/>
          <w:sz w:val="22"/>
          <w:szCs w:val="22"/>
        </w:rPr>
        <w:t xml:space="preserve"> 29/09</w:t>
      </w:r>
      <w:r w:rsidR="00175FDF">
        <w:rPr>
          <w:rFonts w:ascii="Arial" w:hAnsi="Arial" w:cs="Arial"/>
          <w:sz w:val="22"/>
          <w:szCs w:val="22"/>
        </w:rPr>
        <w:t>, 14/13, 5/18 i 25/18</w:t>
      </w:r>
      <w:r w:rsidR="00175FDF" w:rsidRPr="00616862">
        <w:rPr>
          <w:rFonts w:ascii="Arial" w:hAnsi="Arial" w:cs="Arial"/>
          <w:sz w:val="22"/>
          <w:szCs w:val="22"/>
        </w:rPr>
        <w:t>)</w:t>
      </w:r>
      <w:r w:rsidR="00175FD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podnosim Gradskom vijeću Grada Cresa na razmatranje i usvajanje  </w:t>
      </w:r>
    </w:p>
    <w:p w:rsidR="00C72AEF" w:rsidRPr="00616862" w:rsidRDefault="00C72AEF" w:rsidP="00C72AEF">
      <w:pPr>
        <w:jc w:val="both"/>
        <w:rPr>
          <w:rFonts w:ascii="Arial" w:hAnsi="Arial" w:cs="Arial"/>
          <w:bCs/>
          <w:sz w:val="22"/>
          <w:szCs w:val="22"/>
        </w:rPr>
      </w:pPr>
    </w:p>
    <w:p w:rsidR="00C60039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</w:p>
    <w:p w:rsidR="00C60039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</w:p>
    <w:p w:rsidR="00C60039" w:rsidRPr="00616862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  <w:r w:rsidRPr="009213EC">
        <w:rPr>
          <w:rFonts w:ascii="Arial" w:hAnsi="Arial" w:cs="Arial"/>
          <w:b/>
          <w:sz w:val="22"/>
          <w:szCs w:val="22"/>
        </w:rPr>
        <w:t>Prijedlog</w:t>
      </w:r>
      <w:r>
        <w:rPr>
          <w:rFonts w:ascii="Arial" w:hAnsi="Arial" w:cs="Arial"/>
          <w:b/>
          <w:sz w:val="22"/>
          <w:szCs w:val="22"/>
        </w:rPr>
        <w:t>a</w:t>
      </w:r>
      <w:r w:rsidRPr="009213EC">
        <w:rPr>
          <w:rFonts w:ascii="Arial" w:hAnsi="Arial" w:cs="Arial"/>
          <w:b/>
          <w:sz w:val="22"/>
          <w:szCs w:val="22"/>
        </w:rPr>
        <w:t xml:space="preserve"> </w:t>
      </w:r>
      <w:r w:rsidR="0025064A">
        <w:rPr>
          <w:rFonts w:ascii="Arial" w:hAnsi="Arial" w:cs="Arial"/>
          <w:b/>
          <w:sz w:val="22"/>
          <w:szCs w:val="22"/>
        </w:rPr>
        <w:t>Zaključka</w:t>
      </w:r>
      <w:r>
        <w:rPr>
          <w:rFonts w:ascii="Arial" w:hAnsi="Arial" w:cs="Arial"/>
          <w:b/>
          <w:sz w:val="22"/>
          <w:szCs w:val="22"/>
        </w:rPr>
        <w:t xml:space="preserve"> o </w:t>
      </w:r>
      <w:r w:rsidR="00570325">
        <w:rPr>
          <w:rFonts w:ascii="Arial" w:hAnsi="Arial" w:cs="Arial"/>
          <w:b/>
          <w:sz w:val="22"/>
          <w:szCs w:val="22"/>
        </w:rPr>
        <w:t>sporazumnom raskidu Predugovora o osnivanju prava građenja</w:t>
      </w:r>
      <w:r w:rsidR="00C816F7">
        <w:rPr>
          <w:rFonts w:ascii="Arial" w:hAnsi="Arial" w:cs="Arial"/>
          <w:b/>
          <w:sz w:val="22"/>
          <w:szCs w:val="22"/>
        </w:rPr>
        <w:t xml:space="preserve"> s društvom „Pojada“ d.o.o.</w:t>
      </w:r>
      <w:r w:rsidR="00D869B1">
        <w:rPr>
          <w:rFonts w:ascii="Arial" w:hAnsi="Arial" w:cs="Arial"/>
          <w:b/>
          <w:sz w:val="22"/>
          <w:szCs w:val="22"/>
        </w:rPr>
        <w:t xml:space="preserve"> </w:t>
      </w:r>
      <w:r w:rsidR="00936D47">
        <w:rPr>
          <w:rFonts w:ascii="Arial" w:hAnsi="Arial" w:cs="Arial"/>
          <w:b/>
          <w:sz w:val="22"/>
          <w:szCs w:val="22"/>
        </w:rPr>
        <w:t xml:space="preserve"> </w:t>
      </w:r>
    </w:p>
    <w:p w:rsidR="00C60039" w:rsidRDefault="00C60039" w:rsidP="00C6003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Pravni temelj za donošenje predložen</w:t>
      </w:r>
      <w:r w:rsidR="0025064A">
        <w:rPr>
          <w:rFonts w:ascii="Arial" w:hAnsi="Arial" w:cs="Arial"/>
          <w:b/>
          <w:bCs/>
          <w:sz w:val="22"/>
          <w:szCs w:val="22"/>
          <w:u w:val="single"/>
        </w:rPr>
        <w:t>og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5064A">
        <w:rPr>
          <w:rFonts w:ascii="Arial" w:hAnsi="Arial" w:cs="Arial"/>
          <w:b/>
          <w:bCs/>
          <w:sz w:val="22"/>
          <w:szCs w:val="22"/>
          <w:u w:val="single"/>
        </w:rPr>
        <w:t>Zaključka</w:t>
      </w:r>
    </w:p>
    <w:p w:rsidR="00C60039" w:rsidRDefault="00C60039" w:rsidP="00C6003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E502AF" w:rsidRDefault="00E502AF" w:rsidP="00E502AF">
      <w:pPr>
        <w:ind w:firstLine="708"/>
        <w:jc w:val="both"/>
        <w:rPr>
          <w:rFonts w:ascii="Arial" w:hAnsi="Arial" w:cs="Arial"/>
          <w:i/>
          <w:sz w:val="23"/>
          <w:szCs w:val="23"/>
        </w:rPr>
      </w:pPr>
      <w:r w:rsidRPr="00781629">
        <w:rPr>
          <w:rFonts w:ascii="Arial" w:hAnsi="Arial" w:cs="Arial"/>
          <w:i/>
          <w:sz w:val="23"/>
          <w:szCs w:val="23"/>
          <w:lang w:val="en-US"/>
        </w:rPr>
        <w:t xml:space="preserve">- </w:t>
      </w:r>
      <w:r w:rsidRPr="00781629">
        <w:rPr>
          <w:rFonts w:ascii="Arial" w:hAnsi="Arial" w:cs="Arial"/>
          <w:i/>
          <w:sz w:val="23"/>
          <w:szCs w:val="23"/>
        </w:rPr>
        <w:t>Zakon o</w:t>
      </w:r>
      <w:r w:rsidR="00F874A6">
        <w:rPr>
          <w:rFonts w:ascii="Arial" w:hAnsi="Arial" w:cs="Arial"/>
          <w:i/>
          <w:sz w:val="23"/>
          <w:szCs w:val="23"/>
        </w:rPr>
        <w:t xml:space="preserve"> vlasništvu i drugim stvarnim pravima</w:t>
      </w:r>
      <w:r w:rsidRPr="00781629">
        <w:rPr>
          <w:rFonts w:ascii="Arial" w:hAnsi="Arial" w:cs="Arial"/>
          <w:i/>
          <w:sz w:val="23"/>
          <w:szCs w:val="23"/>
        </w:rPr>
        <w:t xml:space="preserve"> (Narodne novine br.</w:t>
      </w:r>
      <w:r w:rsidR="00366981">
        <w:rPr>
          <w:rFonts w:ascii="Trebuchet MS" w:hAnsi="Trebuchet MS"/>
          <w:color w:val="666666"/>
          <w:sz w:val="18"/>
          <w:szCs w:val="18"/>
        </w:rPr>
        <w:t xml:space="preserve"> </w:t>
      </w:r>
      <w:r w:rsidR="00971E93" w:rsidRPr="00CB333B">
        <w:rPr>
          <w:rFonts w:ascii="Arial" w:hAnsi="Arial" w:cs="Arial"/>
          <w:bCs/>
          <w:i/>
          <w:sz w:val="22"/>
          <w:szCs w:val="22"/>
        </w:rPr>
        <w:t>91/96, 68/98, 137/99, 22/00, 73/00, 129/00, 114/01, 79/06, 141/06, 146/08, 38/09, 153/09, 90/10, 143/12, 153/13, 152/14</w:t>
      </w:r>
      <w:r w:rsidR="00971E93" w:rsidRPr="00CB333B">
        <w:rPr>
          <w:rFonts w:ascii="Arial" w:hAnsi="Arial" w:cs="Arial"/>
          <w:i/>
          <w:sz w:val="22"/>
          <w:szCs w:val="22"/>
        </w:rPr>
        <w:t>,</w:t>
      </w:r>
      <w:r w:rsidR="00971E93" w:rsidRPr="00CB333B">
        <w:rPr>
          <w:rFonts w:ascii="Arial" w:hAnsi="Arial" w:cs="Arial"/>
          <w:i/>
          <w:sz w:val="23"/>
          <w:szCs w:val="23"/>
        </w:rPr>
        <w:t xml:space="preserve"> 65/2017, 114/18</w:t>
      </w:r>
      <w:r w:rsidRPr="00781629">
        <w:rPr>
          <w:rFonts w:ascii="Arial" w:hAnsi="Arial" w:cs="Arial"/>
          <w:i/>
          <w:sz w:val="23"/>
          <w:szCs w:val="23"/>
        </w:rPr>
        <w:t xml:space="preserve"> - u nastavku: Z</w:t>
      </w:r>
      <w:r w:rsidR="00CB333B">
        <w:rPr>
          <w:rFonts w:ascii="Arial" w:hAnsi="Arial" w:cs="Arial"/>
          <w:i/>
          <w:sz w:val="23"/>
          <w:szCs w:val="23"/>
        </w:rPr>
        <w:t>V</w:t>
      </w:r>
      <w:r w:rsidRPr="00781629">
        <w:rPr>
          <w:rFonts w:ascii="Arial" w:hAnsi="Arial" w:cs="Arial"/>
          <w:i/>
          <w:sz w:val="23"/>
          <w:szCs w:val="23"/>
        </w:rPr>
        <w:t xml:space="preserve">), članak </w:t>
      </w:r>
      <w:r w:rsidR="00CB333B">
        <w:rPr>
          <w:rFonts w:ascii="Arial" w:hAnsi="Arial" w:cs="Arial"/>
          <w:i/>
          <w:sz w:val="23"/>
          <w:szCs w:val="23"/>
        </w:rPr>
        <w:t>35.</w:t>
      </w:r>
      <w:r w:rsidR="008A3904">
        <w:rPr>
          <w:rFonts w:ascii="Arial" w:hAnsi="Arial" w:cs="Arial"/>
          <w:i/>
          <w:sz w:val="23"/>
          <w:szCs w:val="23"/>
        </w:rPr>
        <w:t xml:space="preserve"> stav</w:t>
      </w:r>
      <w:r w:rsidR="006A3197">
        <w:rPr>
          <w:rFonts w:ascii="Arial" w:hAnsi="Arial" w:cs="Arial"/>
          <w:i/>
          <w:sz w:val="23"/>
          <w:szCs w:val="23"/>
        </w:rPr>
        <w:t>ak 2.</w:t>
      </w:r>
      <w:r w:rsidR="00F222B6">
        <w:rPr>
          <w:rFonts w:ascii="Arial" w:hAnsi="Arial" w:cs="Arial"/>
          <w:i/>
          <w:sz w:val="23"/>
          <w:szCs w:val="23"/>
        </w:rPr>
        <w:t>;</w:t>
      </w:r>
    </w:p>
    <w:p w:rsidR="006A3197" w:rsidRPr="006A3197" w:rsidRDefault="006A3197" w:rsidP="00E502AF">
      <w:pPr>
        <w:ind w:firstLine="708"/>
        <w:jc w:val="both"/>
        <w:rPr>
          <w:rFonts w:ascii="Arial" w:hAnsi="Arial" w:cs="Arial"/>
          <w:i/>
          <w:sz w:val="23"/>
          <w:szCs w:val="23"/>
        </w:rPr>
      </w:pPr>
      <w:r w:rsidRPr="006A3197">
        <w:rPr>
          <w:rFonts w:ascii="Arial" w:hAnsi="Arial" w:cs="Arial"/>
          <w:bCs/>
          <w:i/>
          <w:sz w:val="22"/>
          <w:szCs w:val="22"/>
        </w:rPr>
        <w:t>- Zakon o lokalnoj i područnoj (regionalnoj) samoupravi (NN br. 33/01, 60/01, 129/05, 109/07, 125/08, 36/09, 150/11, 144/12, 123/17</w:t>
      </w:r>
      <w:r w:rsidR="00531A8D">
        <w:rPr>
          <w:rFonts w:ascii="Arial" w:hAnsi="Arial" w:cs="Arial"/>
          <w:bCs/>
          <w:i/>
          <w:sz w:val="22"/>
          <w:szCs w:val="22"/>
        </w:rPr>
        <w:t xml:space="preserve"> – u nastavku</w:t>
      </w:r>
      <w:r w:rsidR="00BF76D8">
        <w:rPr>
          <w:rFonts w:ascii="Arial" w:hAnsi="Arial" w:cs="Arial"/>
          <w:bCs/>
          <w:i/>
          <w:sz w:val="22"/>
          <w:szCs w:val="22"/>
        </w:rPr>
        <w:t>:</w:t>
      </w:r>
      <w:r w:rsidR="00531A8D">
        <w:rPr>
          <w:rFonts w:ascii="Arial" w:hAnsi="Arial" w:cs="Arial"/>
          <w:bCs/>
          <w:i/>
          <w:sz w:val="22"/>
          <w:szCs w:val="22"/>
        </w:rPr>
        <w:t xml:space="preserve"> ZLPS</w:t>
      </w:r>
      <w:r w:rsidRPr="006A3197">
        <w:rPr>
          <w:rFonts w:ascii="Arial" w:hAnsi="Arial" w:cs="Arial"/>
          <w:bCs/>
          <w:i/>
          <w:sz w:val="22"/>
          <w:szCs w:val="22"/>
        </w:rPr>
        <w:t>)</w:t>
      </w:r>
      <w:r w:rsidR="00531A8D">
        <w:rPr>
          <w:rFonts w:ascii="Arial" w:hAnsi="Arial" w:cs="Arial"/>
          <w:bCs/>
          <w:i/>
          <w:sz w:val="22"/>
          <w:szCs w:val="22"/>
        </w:rPr>
        <w:t>, članak 48.</w:t>
      </w:r>
    </w:p>
    <w:p w:rsidR="00E502AF" w:rsidRPr="00781629" w:rsidRDefault="00E502AF" w:rsidP="00E502AF">
      <w:pPr>
        <w:ind w:firstLine="708"/>
        <w:jc w:val="both"/>
        <w:rPr>
          <w:rFonts w:ascii="Arial" w:hAnsi="Arial" w:cs="Arial"/>
          <w:i/>
          <w:sz w:val="23"/>
          <w:szCs w:val="23"/>
        </w:rPr>
      </w:pPr>
      <w:r w:rsidRPr="00781629">
        <w:rPr>
          <w:rFonts w:ascii="Arial" w:hAnsi="Arial" w:cs="Arial"/>
          <w:i/>
          <w:sz w:val="23"/>
          <w:szCs w:val="23"/>
        </w:rPr>
        <w:t xml:space="preserve">- Zakon o </w:t>
      </w:r>
      <w:r w:rsidR="00BD3CDE">
        <w:rPr>
          <w:rFonts w:ascii="Arial" w:hAnsi="Arial" w:cs="Arial"/>
          <w:i/>
          <w:sz w:val="23"/>
          <w:szCs w:val="23"/>
        </w:rPr>
        <w:t xml:space="preserve">obveznim odnosima </w:t>
      </w:r>
      <w:r w:rsidRPr="00781629">
        <w:rPr>
          <w:rFonts w:ascii="Arial" w:hAnsi="Arial" w:cs="Arial"/>
          <w:i/>
          <w:sz w:val="23"/>
          <w:szCs w:val="23"/>
        </w:rPr>
        <w:t xml:space="preserve">(Narodne  novine br. </w:t>
      </w:r>
      <w:r w:rsidR="00BD3CDE">
        <w:rPr>
          <w:rFonts w:ascii="Arial" w:hAnsi="Arial" w:cs="Arial"/>
          <w:i/>
          <w:sz w:val="23"/>
          <w:szCs w:val="23"/>
        </w:rPr>
        <w:t>35/05,, 41/08, 78/15, 29/18</w:t>
      </w:r>
      <w:r w:rsidRPr="00781629">
        <w:rPr>
          <w:rFonts w:ascii="Arial" w:hAnsi="Arial" w:cs="Arial"/>
          <w:i/>
          <w:sz w:val="23"/>
          <w:szCs w:val="23"/>
        </w:rPr>
        <w:t xml:space="preserve"> – u nastavku</w:t>
      </w:r>
      <w:r w:rsidR="00BF76D8">
        <w:rPr>
          <w:rFonts w:ascii="Arial" w:hAnsi="Arial" w:cs="Arial"/>
          <w:i/>
          <w:sz w:val="23"/>
          <w:szCs w:val="23"/>
        </w:rPr>
        <w:t>:</w:t>
      </w:r>
      <w:r w:rsidRPr="00781629">
        <w:rPr>
          <w:rFonts w:ascii="Arial" w:hAnsi="Arial" w:cs="Arial"/>
          <w:i/>
          <w:sz w:val="23"/>
          <w:szCs w:val="23"/>
        </w:rPr>
        <w:t xml:space="preserve"> Z</w:t>
      </w:r>
      <w:r w:rsidR="00BD3CDE">
        <w:rPr>
          <w:rFonts w:ascii="Arial" w:hAnsi="Arial" w:cs="Arial"/>
          <w:i/>
          <w:sz w:val="23"/>
          <w:szCs w:val="23"/>
        </w:rPr>
        <w:t>OO</w:t>
      </w:r>
      <w:r w:rsidRPr="00781629">
        <w:rPr>
          <w:rFonts w:ascii="Arial" w:hAnsi="Arial" w:cs="Arial"/>
          <w:i/>
          <w:sz w:val="23"/>
          <w:szCs w:val="23"/>
        </w:rPr>
        <w:t xml:space="preserve">), članak </w:t>
      </w:r>
      <w:r w:rsidR="00BD3CDE">
        <w:rPr>
          <w:rFonts w:ascii="Arial" w:hAnsi="Arial" w:cs="Arial"/>
          <w:i/>
          <w:sz w:val="23"/>
          <w:szCs w:val="23"/>
        </w:rPr>
        <w:t>160</w:t>
      </w:r>
      <w:r w:rsidRPr="00781629">
        <w:rPr>
          <w:rFonts w:ascii="Arial" w:hAnsi="Arial" w:cs="Arial"/>
          <w:i/>
          <w:sz w:val="23"/>
          <w:szCs w:val="23"/>
        </w:rPr>
        <w:t>.</w:t>
      </w:r>
    </w:p>
    <w:p w:rsidR="00E502AF" w:rsidRDefault="00E502AF" w:rsidP="00E502AF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6A3197" w:rsidRDefault="00742A19" w:rsidP="00F874A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Odredbom članka 35. </w:t>
      </w:r>
      <w:r w:rsidR="006A3197">
        <w:rPr>
          <w:rFonts w:ascii="Arial" w:hAnsi="Arial" w:cs="Arial"/>
          <w:bCs/>
          <w:sz w:val="22"/>
          <w:szCs w:val="22"/>
        </w:rPr>
        <w:t xml:space="preserve">stavka 2. </w:t>
      </w:r>
      <w:r>
        <w:rPr>
          <w:rFonts w:ascii="Arial" w:hAnsi="Arial" w:cs="Arial"/>
          <w:bCs/>
          <w:sz w:val="22"/>
          <w:szCs w:val="22"/>
        </w:rPr>
        <w:t xml:space="preserve">ZV </w:t>
      </w:r>
      <w:r w:rsidR="006A3197">
        <w:rPr>
          <w:rFonts w:ascii="Arial" w:hAnsi="Arial" w:cs="Arial"/>
          <w:bCs/>
          <w:sz w:val="22"/>
          <w:szCs w:val="22"/>
        </w:rPr>
        <w:t>utvrđeno je da ovlasti za r</w:t>
      </w:r>
      <w:r w:rsidR="000D18EE">
        <w:rPr>
          <w:rFonts w:ascii="Arial" w:hAnsi="Arial" w:cs="Arial"/>
          <w:bCs/>
          <w:sz w:val="22"/>
          <w:szCs w:val="22"/>
        </w:rPr>
        <w:t>a</w:t>
      </w:r>
      <w:r w:rsidR="006A3197">
        <w:rPr>
          <w:rFonts w:ascii="Arial" w:hAnsi="Arial" w:cs="Arial"/>
          <w:bCs/>
          <w:sz w:val="22"/>
          <w:szCs w:val="22"/>
        </w:rPr>
        <w:t>spolaganje, upravljanje i korištenje st</w:t>
      </w:r>
      <w:r w:rsidR="005D7DE9">
        <w:rPr>
          <w:rFonts w:ascii="Arial" w:hAnsi="Arial" w:cs="Arial"/>
          <w:bCs/>
          <w:sz w:val="22"/>
          <w:szCs w:val="22"/>
        </w:rPr>
        <w:t>va</w:t>
      </w:r>
      <w:r w:rsidR="006A3197">
        <w:rPr>
          <w:rFonts w:ascii="Arial" w:hAnsi="Arial" w:cs="Arial"/>
          <w:bCs/>
          <w:sz w:val="22"/>
          <w:szCs w:val="22"/>
        </w:rPr>
        <w:t>rima u vl</w:t>
      </w:r>
      <w:r w:rsidR="005D7DE9">
        <w:rPr>
          <w:rFonts w:ascii="Arial" w:hAnsi="Arial" w:cs="Arial"/>
          <w:bCs/>
          <w:sz w:val="22"/>
          <w:szCs w:val="22"/>
        </w:rPr>
        <w:t>a</w:t>
      </w:r>
      <w:r w:rsidR="006A3197">
        <w:rPr>
          <w:rFonts w:ascii="Arial" w:hAnsi="Arial" w:cs="Arial"/>
          <w:bCs/>
          <w:sz w:val="22"/>
          <w:szCs w:val="22"/>
        </w:rPr>
        <w:t>sništvu jedinica lokalne i područ</w:t>
      </w:r>
      <w:r w:rsidR="009635C3">
        <w:rPr>
          <w:rFonts w:ascii="Arial" w:hAnsi="Arial" w:cs="Arial"/>
          <w:bCs/>
          <w:sz w:val="22"/>
          <w:szCs w:val="22"/>
        </w:rPr>
        <w:t>n</w:t>
      </w:r>
      <w:r w:rsidR="006A3197">
        <w:rPr>
          <w:rFonts w:ascii="Arial" w:hAnsi="Arial" w:cs="Arial"/>
          <w:bCs/>
          <w:sz w:val="22"/>
          <w:szCs w:val="22"/>
        </w:rPr>
        <w:t>e (regionalne</w:t>
      </w:r>
      <w:r w:rsidR="009635C3">
        <w:rPr>
          <w:rFonts w:ascii="Arial" w:hAnsi="Arial" w:cs="Arial"/>
          <w:bCs/>
          <w:sz w:val="22"/>
          <w:szCs w:val="22"/>
        </w:rPr>
        <w:t xml:space="preserve">) </w:t>
      </w:r>
      <w:r w:rsidR="006A3197">
        <w:rPr>
          <w:rFonts w:ascii="Arial" w:hAnsi="Arial" w:cs="Arial"/>
          <w:bCs/>
          <w:sz w:val="22"/>
          <w:szCs w:val="22"/>
        </w:rPr>
        <w:t>samo</w:t>
      </w:r>
      <w:r w:rsidR="005D7DE9">
        <w:rPr>
          <w:rFonts w:ascii="Arial" w:hAnsi="Arial" w:cs="Arial"/>
          <w:bCs/>
          <w:sz w:val="22"/>
          <w:szCs w:val="22"/>
        </w:rPr>
        <w:t>u</w:t>
      </w:r>
      <w:r w:rsidR="006A3197">
        <w:rPr>
          <w:rFonts w:ascii="Arial" w:hAnsi="Arial" w:cs="Arial"/>
          <w:bCs/>
          <w:sz w:val="22"/>
          <w:szCs w:val="22"/>
        </w:rPr>
        <w:t>prave imaju tijela jedinice lokalne i područne (regionalne) samouprave određena propisom o ustr</w:t>
      </w:r>
      <w:r w:rsidR="0078037B">
        <w:rPr>
          <w:rFonts w:ascii="Arial" w:hAnsi="Arial" w:cs="Arial"/>
          <w:bCs/>
          <w:sz w:val="22"/>
          <w:szCs w:val="22"/>
        </w:rPr>
        <w:t>o</w:t>
      </w:r>
      <w:r w:rsidR="006A3197">
        <w:rPr>
          <w:rFonts w:ascii="Arial" w:hAnsi="Arial" w:cs="Arial"/>
          <w:bCs/>
          <w:sz w:val="22"/>
          <w:szCs w:val="22"/>
        </w:rPr>
        <w:t xml:space="preserve">jstvu </w:t>
      </w:r>
      <w:r w:rsidR="0078037B">
        <w:rPr>
          <w:rFonts w:ascii="Arial" w:hAnsi="Arial" w:cs="Arial"/>
          <w:bCs/>
          <w:sz w:val="22"/>
          <w:szCs w:val="22"/>
        </w:rPr>
        <w:t>l</w:t>
      </w:r>
      <w:r w:rsidR="006A3197">
        <w:rPr>
          <w:rFonts w:ascii="Arial" w:hAnsi="Arial" w:cs="Arial"/>
          <w:bCs/>
          <w:sz w:val="22"/>
          <w:szCs w:val="22"/>
        </w:rPr>
        <w:t xml:space="preserve">okalne </w:t>
      </w:r>
      <w:r w:rsidR="0078037B">
        <w:rPr>
          <w:rFonts w:ascii="Arial" w:hAnsi="Arial" w:cs="Arial"/>
          <w:bCs/>
          <w:sz w:val="22"/>
          <w:szCs w:val="22"/>
        </w:rPr>
        <w:t>i područne (</w:t>
      </w:r>
      <w:r w:rsidR="006A3197">
        <w:rPr>
          <w:rFonts w:ascii="Arial" w:hAnsi="Arial" w:cs="Arial"/>
          <w:bCs/>
          <w:sz w:val="22"/>
          <w:szCs w:val="22"/>
        </w:rPr>
        <w:t>regionalne</w:t>
      </w:r>
      <w:r w:rsidR="0078037B">
        <w:rPr>
          <w:rFonts w:ascii="Arial" w:hAnsi="Arial" w:cs="Arial"/>
          <w:bCs/>
          <w:sz w:val="22"/>
          <w:szCs w:val="22"/>
        </w:rPr>
        <w:t>) samou</w:t>
      </w:r>
      <w:r w:rsidR="006A3197">
        <w:rPr>
          <w:rFonts w:ascii="Arial" w:hAnsi="Arial" w:cs="Arial"/>
          <w:bCs/>
          <w:sz w:val="22"/>
          <w:szCs w:val="22"/>
        </w:rPr>
        <w:t>prave, osim</w:t>
      </w:r>
      <w:r w:rsidR="0078037B">
        <w:rPr>
          <w:rFonts w:ascii="Arial" w:hAnsi="Arial" w:cs="Arial"/>
          <w:bCs/>
          <w:sz w:val="22"/>
          <w:szCs w:val="22"/>
        </w:rPr>
        <w:t xml:space="preserve"> </w:t>
      </w:r>
      <w:r w:rsidR="006A3197">
        <w:rPr>
          <w:rFonts w:ascii="Arial" w:hAnsi="Arial" w:cs="Arial"/>
          <w:bCs/>
          <w:sz w:val="22"/>
          <w:szCs w:val="22"/>
        </w:rPr>
        <w:t>ako posebnim zakonom nij</w:t>
      </w:r>
      <w:r w:rsidR="0078037B">
        <w:rPr>
          <w:rFonts w:ascii="Arial" w:hAnsi="Arial" w:cs="Arial"/>
          <w:bCs/>
          <w:sz w:val="22"/>
          <w:szCs w:val="22"/>
        </w:rPr>
        <w:t>e</w:t>
      </w:r>
      <w:r w:rsidR="006A3197">
        <w:rPr>
          <w:rFonts w:ascii="Arial" w:hAnsi="Arial" w:cs="Arial"/>
          <w:bCs/>
          <w:sz w:val="22"/>
          <w:szCs w:val="22"/>
        </w:rPr>
        <w:t xml:space="preserve"> drukčije određeno.</w:t>
      </w:r>
    </w:p>
    <w:p w:rsidR="00907DE4" w:rsidRDefault="006A3197" w:rsidP="00F874A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F874A6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ankom </w:t>
      </w:r>
      <w:r w:rsidR="00F874A6">
        <w:rPr>
          <w:rFonts w:ascii="Arial" w:hAnsi="Arial" w:cs="Arial"/>
          <w:bCs/>
          <w:sz w:val="22"/>
          <w:szCs w:val="22"/>
        </w:rPr>
        <w:t>48</w:t>
      </w:r>
      <w:r w:rsidR="00F874A6" w:rsidRPr="00585BD6">
        <w:rPr>
          <w:rFonts w:ascii="Arial" w:hAnsi="Arial" w:cs="Arial"/>
          <w:bCs/>
          <w:sz w:val="22"/>
          <w:szCs w:val="22"/>
        </w:rPr>
        <w:t xml:space="preserve">. </w:t>
      </w:r>
      <w:r w:rsidR="00F874A6">
        <w:rPr>
          <w:rFonts w:ascii="Arial" w:hAnsi="Arial" w:cs="Arial"/>
          <w:bCs/>
          <w:sz w:val="22"/>
          <w:szCs w:val="22"/>
        </w:rPr>
        <w:t>Z</w:t>
      </w:r>
      <w:r w:rsidR="00531A8D">
        <w:rPr>
          <w:rFonts w:ascii="Arial" w:hAnsi="Arial" w:cs="Arial"/>
          <w:bCs/>
          <w:sz w:val="22"/>
          <w:szCs w:val="22"/>
        </w:rPr>
        <w:t>LPS</w:t>
      </w:r>
      <w:r w:rsidR="00E55F56">
        <w:rPr>
          <w:rFonts w:ascii="Arial" w:hAnsi="Arial" w:cs="Arial"/>
          <w:bCs/>
          <w:sz w:val="22"/>
          <w:szCs w:val="22"/>
        </w:rPr>
        <w:t xml:space="preserve"> propisano je da </w:t>
      </w:r>
      <w:r w:rsidR="00C612B2">
        <w:rPr>
          <w:rFonts w:ascii="Arial" w:hAnsi="Arial" w:cs="Arial"/>
          <w:bCs/>
          <w:sz w:val="22"/>
          <w:szCs w:val="22"/>
        </w:rPr>
        <w:t>gradonačelnik odlučuje o stjecanju i otuđivanju nekr</w:t>
      </w:r>
      <w:r w:rsidR="00942EA0">
        <w:rPr>
          <w:rFonts w:ascii="Arial" w:hAnsi="Arial" w:cs="Arial"/>
          <w:bCs/>
          <w:sz w:val="22"/>
          <w:szCs w:val="22"/>
        </w:rPr>
        <w:t>e</w:t>
      </w:r>
      <w:r w:rsidR="00C612B2">
        <w:rPr>
          <w:rFonts w:ascii="Arial" w:hAnsi="Arial" w:cs="Arial"/>
          <w:bCs/>
          <w:sz w:val="22"/>
          <w:szCs w:val="22"/>
        </w:rPr>
        <w:t>tnina i pokretnina jedinice lokalne, odnosno područne (regionalne) samouprave</w:t>
      </w:r>
      <w:r w:rsidR="004513EE">
        <w:rPr>
          <w:rFonts w:ascii="Arial" w:hAnsi="Arial" w:cs="Arial"/>
          <w:bCs/>
          <w:sz w:val="22"/>
          <w:szCs w:val="22"/>
        </w:rPr>
        <w:t xml:space="preserve"> i drugom raspolaganju imovinom u skladu sa zakonom, statutom jedinice i posebnim propisima, i to u visini pojedinačne vrijednosti do najviše 0,5 % iznosa prihoda bez primitaka </w:t>
      </w:r>
      <w:r w:rsidR="004513EE">
        <w:rPr>
          <w:rFonts w:ascii="Arial" w:hAnsi="Arial" w:cs="Arial"/>
          <w:bCs/>
          <w:sz w:val="22"/>
          <w:szCs w:val="22"/>
        </w:rPr>
        <w:lastRenderedPageBreak/>
        <w:t>ostv</w:t>
      </w:r>
      <w:r w:rsidR="009949F2">
        <w:rPr>
          <w:rFonts w:ascii="Arial" w:hAnsi="Arial" w:cs="Arial"/>
          <w:bCs/>
          <w:sz w:val="22"/>
          <w:szCs w:val="22"/>
        </w:rPr>
        <w:t>a</w:t>
      </w:r>
      <w:r w:rsidR="004513EE">
        <w:rPr>
          <w:rFonts w:ascii="Arial" w:hAnsi="Arial" w:cs="Arial"/>
          <w:bCs/>
          <w:sz w:val="22"/>
          <w:szCs w:val="22"/>
        </w:rPr>
        <w:t>renih u godini</w:t>
      </w:r>
      <w:r w:rsidR="00907DE4">
        <w:rPr>
          <w:rFonts w:ascii="Arial" w:hAnsi="Arial" w:cs="Arial"/>
          <w:bCs/>
          <w:sz w:val="22"/>
          <w:szCs w:val="22"/>
        </w:rPr>
        <w:t xml:space="preserve"> koja prethodi godini u kojoj se odlučuje o stjecanju i otuđivanju pokretnina i nekretnina, odnosno drugom raspolaganju imovinom, a ukoliko je iznos veći, o stjecanju i otuđivanju nekretnina i pokretnina te drugom raspolaganju imovinom odlučuje predstavničko tijelo.</w:t>
      </w:r>
    </w:p>
    <w:p w:rsidR="00F663D5" w:rsidRDefault="00F663D5" w:rsidP="00F874A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Člankom </w:t>
      </w:r>
      <w:r w:rsidR="00C50DA5">
        <w:rPr>
          <w:rFonts w:ascii="Arial" w:hAnsi="Arial" w:cs="Arial"/>
          <w:bCs/>
          <w:sz w:val="22"/>
          <w:szCs w:val="22"/>
        </w:rPr>
        <w:t xml:space="preserve">160. ZOO </w:t>
      </w:r>
      <w:r w:rsidR="00573928">
        <w:rPr>
          <w:rFonts w:ascii="Arial" w:hAnsi="Arial" w:cs="Arial"/>
          <w:bCs/>
          <w:sz w:val="22"/>
          <w:szCs w:val="22"/>
        </w:rPr>
        <w:t>propisano je da obveza prestaje suglasnošću volja sudionika u obveznom odnosu, ispunjenjem i drugim zakonom određenim slučajevima.</w:t>
      </w:r>
    </w:p>
    <w:p w:rsidR="00907DE4" w:rsidRDefault="00907DE4" w:rsidP="00F874A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C60039" w:rsidRPr="00E96713" w:rsidRDefault="004513EE" w:rsidP="00C60039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C60039" w:rsidRPr="00E96713" w:rsidRDefault="00C60039" w:rsidP="00C6003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 w:rsidR="005F4695">
        <w:rPr>
          <w:rFonts w:ascii="Arial" w:hAnsi="Arial" w:cs="Arial"/>
          <w:b/>
          <w:bCs/>
          <w:sz w:val="22"/>
          <w:szCs w:val="22"/>
          <w:u w:val="single"/>
        </w:rPr>
        <w:t>Zaključka</w:t>
      </w:r>
    </w:p>
    <w:p w:rsidR="00C60039" w:rsidRPr="00616862" w:rsidRDefault="00C60039" w:rsidP="00C60039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64CE3" w:rsidRDefault="00A9289B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Zaključkom Gradskog vijeća Grada Cresa Klasa: 943-01/17-1/6, Ur.broj: 2213/02-02-17-9 od 7. travnja 2017. godine utvrđeno je da će se </w:t>
      </w:r>
      <w:r w:rsidR="00C64CE3">
        <w:rPr>
          <w:rFonts w:ascii="Arial" w:hAnsi="Arial" w:cs="Arial"/>
          <w:bCs/>
          <w:sz w:val="22"/>
          <w:szCs w:val="22"/>
        </w:rPr>
        <w:t xml:space="preserve">između Grada Cresa i </w:t>
      </w:r>
      <w:r>
        <w:rPr>
          <w:rFonts w:ascii="Arial" w:hAnsi="Arial" w:cs="Arial"/>
          <w:bCs/>
          <w:sz w:val="22"/>
          <w:szCs w:val="22"/>
        </w:rPr>
        <w:t>društ</w:t>
      </w:r>
      <w:r w:rsidR="00AB6FD8">
        <w:rPr>
          <w:rFonts w:ascii="Arial" w:hAnsi="Arial" w:cs="Arial"/>
          <w:bCs/>
          <w:sz w:val="22"/>
          <w:szCs w:val="22"/>
        </w:rPr>
        <w:t>v</w:t>
      </w:r>
      <w:r w:rsidR="00C64CE3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64CE3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Pojada</w:t>
      </w:r>
      <w:r w:rsidR="00C64CE3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 xml:space="preserve"> d.o.o. sklopiti predugovor o osnivanju prava građenja</w:t>
      </w:r>
      <w:r w:rsidR="00371259">
        <w:rPr>
          <w:rFonts w:ascii="Arial" w:hAnsi="Arial" w:cs="Arial"/>
          <w:bCs/>
          <w:sz w:val="22"/>
          <w:szCs w:val="22"/>
        </w:rPr>
        <w:t xml:space="preserve"> na nekr</w:t>
      </w:r>
      <w:r w:rsidR="00C64CE3">
        <w:rPr>
          <w:rFonts w:ascii="Arial" w:hAnsi="Arial" w:cs="Arial"/>
          <w:bCs/>
          <w:sz w:val="22"/>
          <w:szCs w:val="22"/>
        </w:rPr>
        <w:t>e</w:t>
      </w:r>
      <w:r w:rsidR="00371259">
        <w:rPr>
          <w:rFonts w:ascii="Arial" w:hAnsi="Arial" w:cs="Arial"/>
          <w:bCs/>
          <w:sz w:val="22"/>
          <w:szCs w:val="22"/>
        </w:rPr>
        <w:t>tnini oznake č.zem. 2769/2</w:t>
      </w:r>
      <w:r w:rsidR="00C64CE3">
        <w:rPr>
          <w:rFonts w:ascii="Arial" w:hAnsi="Arial" w:cs="Arial"/>
          <w:bCs/>
          <w:sz w:val="22"/>
          <w:szCs w:val="22"/>
        </w:rPr>
        <w:t xml:space="preserve"> k.o. Cres.</w:t>
      </w:r>
    </w:p>
    <w:p w:rsidR="00DE3B87" w:rsidRDefault="00C64CE3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Predugovor o osnivanju prava građenja zaključen je </w:t>
      </w:r>
      <w:r w:rsidR="00926DA4">
        <w:rPr>
          <w:rFonts w:ascii="Arial" w:hAnsi="Arial" w:cs="Arial"/>
          <w:bCs/>
          <w:sz w:val="22"/>
          <w:szCs w:val="22"/>
        </w:rPr>
        <w:t xml:space="preserve">i ovjeren </w:t>
      </w:r>
      <w:r>
        <w:rPr>
          <w:rFonts w:ascii="Arial" w:hAnsi="Arial" w:cs="Arial"/>
          <w:bCs/>
          <w:sz w:val="22"/>
          <w:szCs w:val="22"/>
        </w:rPr>
        <w:t>dana 07. rujna 2017. godine kod Javnog bilježnika Bože Markovića iz Malog Lošinja p</w:t>
      </w:r>
      <w:r w:rsidR="00DE3B8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d brojem ovjere OV-5627/2017</w:t>
      </w:r>
      <w:r w:rsidR="00926DA4">
        <w:rPr>
          <w:rFonts w:ascii="Arial" w:hAnsi="Arial" w:cs="Arial"/>
          <w:bCs/>
          <w:sz w:val="22"/>
          <w:szCs w:val="22"/>
        </w:rPr>
        <w:t>.</w:t>
      </w:r>
    </w:p>
    <w:p w:rsidR="007C7263" w:rsidRDefault="00174B21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Društvo „Pojada“ d.o.o </w:t>
      </w:r>
      <w:r w:rsidR="005A627B">
        <w:rPr>
          <w:rFonts w:ascii="Arial" w:hAnsi="Arial" w:cs="Arial"/>
          <w:bCs/>
          <w:sz w:val="22"/>
          <w:szCs w:val="22"/>
        </w:rPr>
        <w:t>iz Cres</w:t>
      </w:r>
      <w:r w:rsidR="00FF2AF2">
        <w:rPr>
          <w:rFonts w:ascii="Arial" w:hAnsi="Arial" w:cs="Arial"/>
          <w:bCs/>
          <w:sz w:val="22"/>
          <w:szCs w:val="22"/>
        </w:rPr>
        <w:t>a</w:t>
      </w:r>
      <w:r w:rsidR="005A627B">
        <w:rPr>
          <w:rFonts w:ascii="Arial" w:hAnsi="Arial" w:cs="Arial"/>
          <w:bCs/>
          <w:sz w:val="22"/>
          <w:szCs w:val="22"/>
        </w:rPr>
        <w:t>, Put fo</w:t>
      </w:r>
      <w:r w:rsidR="00D34A2C">
        <w:rPr>
          <w:rFonts w:ascii="Arial" w:hAnsi="Arial" w:cs="Arial"/>
          <w:bCs/>
          <w:sz w:val="22"/>
          <w:szCs w:val="22"/>
        </w:rPr>
        <w:t>rtece 4a</w:t>
      </w:r>
      <w:r w:rsidR="00FF2AF2">
        <w:rPr>
          <w:rFonts w:ascii="Arial" w:hAnsi="Arial" w:cs="Arial"/>
          <w:bCs/>
          <w:sz w:val="22"/>
          <w:szCs w:val="22"/>
        </w:rPr>
        <w:t>,</w:t>
      </w:r>
      <w:r w:rsidR="00D34A2C">
        <w:rPr>
          <w:rFonts w:ascii="Arial" w:hAnsi="Arial" w:cs="Arial"/>
          <w:bCs/>
          <w:sz w:val="22"/>
          <w:szCs w:val="22"/>
        </w:rPr>
        <w:t xml:space="preserve"> </w:t>
      </w:r>
      <w:r w:rsidR="000136CF">
        <w:rPr>
          <w:rFonts w:ascii="Arial" w:hAnsi="Arial" w:cs="Arial"/>
          <w:bCs/>
          <w:sz w:val="22"/>
          <w:szCs w:val="22"/>
        </w:rPr>
        <w:t xml:space="preserve">uputilo je </w:t>
      </w:r>
      <w:r>
        <w:rPr>
          <w:rFonts w:ascii="Arial" w:hAnsi="Arial" w:cs="Arial"/>
          <w:bCs/>
          <w:sz w:val="22"/>
          <w:szCs w:val="22"/>
        </w:rPr>
        <w:t xml:space="preserve">Gradu Cresu </w:t>
      </w:r>
      <w:r w:rsidR="007C7263">
        <w:rPr>
          <w:rFonts w:ascii="Arial" w:hAnsi="Arial" w:cs="Arial"/>
          <w:bCs/>
          <w:sz w:val="22"/>
          <w:szCs w:val="22"/>
        </w:rPr>
        <w:t xml:space="preserve">dopis </w:t>
      </w:r>
      <w:r>
        <w:rPr>
          <w:rFonts w:ascii="Arial" w:hAnsi="Arial" w:cs="Arial"/>
          <w:bCs/>
          <w:sz w:val="22"/>
          <w:szCs w:val="22"/>
        </w:rPr>
        <w:t xml:space="preserve">16. </w:t>
      </w:r>
      <w:r w:rsidR="000136CF">
        <w:rPr>
          <w:rFonts w:ascii="Arial" w:hAnsi="Arial" w:cs="Arial"/>
          <w:bCs/>
          <w:sz w:val="22"/>
          <w:szCs w:val="22"/>
        </w:rPr>
        <w:t>studenog 2018. i dopun</w:t>
      </w:r>
      <w:r w:rsidR="007C7263">
        <w:rPr>
          <w:rFonts w:ascii="Arial" w:hAnsi="Arial" w:cs="Arial"/>
          <w:bCs/>
          <w:sz w:val="22"/>
          <w:szCs w:val="22"/>
        </w:rPr>
        <w:t>u</w:t>
      </w:r>
      <w:r w:rsidR="000136CF">
        <w:rPr>
          <w:rFonts w:ascii="Arial" w:hAnsi="Arial" w:cs="Arial"/>
          <w:bCs/>
          <w:sz w:val="22"/>
          <w:szCs w:val="22"/>
        </w:rPr>
        <w:t xml:space="preserve"> </w:t>
      </w:r>
      <w:r w:rsidR="007C7263">
        <w:rPr>
          <w:rFonts w:ascii="Arial" w:hAnsi="Arial" w:cs="Arial"/>
          <w:bCs/>
          <w:sz w:val="22"/>
          <w:szCs w:val="22"/>
        </w:rPr>
        <w:t>dopisa 30. siječnja 2019. godine</w:t>
      </w:r>
      <w:r w:rsidR="000136CF">
        <w:rPr>
          <w:rFonts w:ascii="Arial" w:hAnsi="Arial" w:cs="Arial"/>
          <w:bCs/>
          <w:sz w:val="22"/>
          <w:szCs w:val="22"/>
        </w:rPr>
        <w:t xml:space="preserve"> </w:t>
      </w:r>
      <w:r w:rsidR="007C7263">
        <w:rPr>
          <w:rFonts w:ascii="Arial" w:hAnsi="Arial" w:cs="Arial"/>
          <w:bCs/>
          <w:sz w:val="22"/>
          <w:szCs w:val="22"/>
        </w:rPr>
        <w:t xml:space="preserve">sa </w:t>
      </w:r>
      <w:r w:rsidR="00FE1446">
        <w:rPr>
          <w:rFonts w:ascii="Arial" w:hAnsi="Arial" w:cs="Arial"/>
          <w:bCs/>
          <w:sz w:val="22"/>
          <w:szCs w:val="22"/>
        </w:rPr>
        <w:t xml:space="preserve">prijedlogom </w:t>
      </w:r>
      <w:r w:rsidR="007C7263">
        <w:rPr>
          <w:rFonts w:ascii="Arial" w:hAnsi="Arial" w:cs="Arial"/>
          <w:bCs/>
          <w:sz w:val="22"/>
          <w:szCs w:val="22"/>
        </w:rPr>
        <w:t xml:space="preserve">za sporazumni raskid Predugovora o osnivanju prava građenja, </w:t>
      </w:r>
      <w:r w:rsidR="0025711C">
        <w:rPr>
          <w:rFonts w:ascii="Arial" w:hAnsi="Arial" w:cs="Arial"/>
          <w:bCs/>
          <w:sz w:val="22"/>
          <w:szCs w:val="22"/>
        </w:rPr>
        <w:t>zbog</w:t>
      </w:r>
      <w:r w:rsidR="007C7263">
        <w:rPr>
          <w:rFonts w:ascii="Arial" w:hAnsi="Arial" w:cs="Arial"/>
          <w:bCs/>
          <w:sz w:val="22"/>
          <w:szCs w:val="22"/>
        </w:rPr>
        <w:t xml:space="preserve"> poslovno uvjetovanih razloga.</w:t>
      </w:r>
    </w:p>
    <w:p w:rsidR="008A78B9" w:rsidRDefault="007C7263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Budući da je </w:t>
      </w:r>
      <w:r w:rsidR="0088224E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</w:t>
      </w:r>
      <w:r w:rsidR="00182514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du</w:t>
      </w:r>
      <w:r w:rsidR="00241CDB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ovor o pravu građenja ispunjen samo dj</w:t>
      </w:r>
      <w:r w:rsidR="002D126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lomično i to u dijelu </w:t>
      </w:r>
      <w:r w:rsidR="00E44A25">
        <w:rPr>
          <w:rFonts w:ascii="Arial" w:hAnsi="Arial" w:cs="Arial"/>
          <w:bCs/>
          <w:sz w:val="22"/>
          <w:szCs w:val="22"/>
        </w:rPr>
        <w:t>u kojem se nositelj prva građenj</w:t>
      </w:r>
      <w:r w:rsidR="00334129">
        <w:rPr>
          <w:rFonts w:ascii="Arial" w:hAnsi="Arial" w:cs="Arial"/>
          <w:bCs/>
          <w:sz w:val="22"/>
          <w:szCs w:val="22"/>
        </w:rPr>
        <w:t>a</w:t>
      </w:r>
      <w:r w:rsidR="00E44A25">
        <w:rPr>
          <w:rFonts w:ascii="Arial" w:hAnsi="Arial" w:cs="Arial"/>
          <w:bCs/>
          <w:sz w:val="22"/>
          <w:szCs w:val="22"/>
        </w:rPr>
        <w:t xml:space="preserve"> obvezuje plaćati godišnju naknadu za osnivanje prava građenja te da je nositelj prava građenja prema Gradu Cresu izvršio sve financijske obveze od </w:t>
      </w:r>
      <w:r w:rsidR="00334129">
        <w:rPr>
          <w:rFonts w:ascii="Arial" w:hAnsi="Arial" w:cs="Arial"/>
          <w:bCs/>
          <w:sz w:val="22"/>
          <w:szCs w:val="22"/>
        </w:rPr>
        <w:t xml:space="preserve">dana </w:t>
      </w:r>
      <w:r w:rsidR="00E44A25">
        <w:rPr>
          <w:rFonts w:ascii="Arial" w:hAnsi="Arial" w:cs="Arial"/>
          <w:bCs/>
          <w:sz w:val="22"/>
          <w:szCs w:val="22"/>
        </w:rPr>
        <w:t>skl</w:t>
      </w:r>
      <w:r w:rsidR="00334129">
        <w:rPr>
          <w:rFonts w:ascii="Arial" w:hAnsi="Arial" w:cs="Arial"/>
          <w:bCs/>
          <w:sz w:val="22"/>
          <w:szCs w:val="22"/>
        </w:rPr>
        <w:t>a</w:t>
      </w:r>
      <w:r w:rsidR="00E44A25">
        <w:rPr>
          <w:rFonts w:ascii="Arial" w:hAnsi="Arial" w:cs="Arial"/>
          <w:bCs/>
          <w:sz w:val="22"/>
          <w:szCs w:val="22"/>
        </w:rPr>
        <w:t xml:space="preserve">panja </w:t>
      </w:r>
      <w:r w:rsidR="00334129">
        <w:rPr>
          <w:rFonts w:ascii="Arial" w:hAnsi="Arial" w:cs="Arial"/>
          <w:bCs/>
          <w:sz w:val="22"/>
          <w:szCs w:val="22"/>
        </w:rPr>
        <w:t>P</w:t>
      </w:r>
      <w:r w:rsidR="00E44A25">
        <w:rPr>
          <w:rFonts w:ascii="Arial" w:hAnsi="Arial" w:cs="Arial"/>
          <w:bCs/>
          <w:sz w:val="22"/>
          <w:szCs w:val="22"/>
        </w:rPr>
        <w:t xml:space="preserve">redugovora do </w:t>
      </w:r>
      <w:r w:rsidR="00334129">
        <w:rPr>
          <w:rFonts w:ascii="Arial" w:hAnsi="Arial" w:cs="Arial"/>
          <w:bCs/>
          <w:sz w:val="22"/>
          <w:szCs w:val="22"/>
        </w:rPr>
        <w:t xml:space="preserve">31. prosinca </w:t>
      </w:r>
      <w:r w:rsidR="00E44A25">
        <w:rPr>
          <w:rFonts w:ascii="Arial" w:hAnsi="Arial" w:cs="Arial"/>
          <w:bCs/>
          <w:sz w:val="22"/>
          <w:szCs w:val="22"/>
        </w:rPr>
        <w:t>2018. godine, nema zapreka za prihvaćanj</w:t>
      </w:r>
      <w:r w:rsidR="00334129">
        <w:rPr>
          <w:rFonts w:ascii="Arial" w:hAnsi="Arial" w:cs="Arial"/>
          <w:bCs/>
          <w:sz w:val="22"/>
          <w:szCs w:val="22"/>
        </w:rPr>
        <w:t>e</w:t>
      </w:r>
      <w:r w:rsidR="00E44A25">
        <w:rPr>
          <w:rFonts w:ascii="Arial" w:hAnsi="Arial" w:cs="Arial"/>
          <w:bCs/>
          <w:sz w:val="22"/>
          <w:szCs w:val="22"/>
        </w:rPr>
        <w:t xml:space="preserve"> z</w:t>
      </w:r>
      <w:r w:rsidR="00334129">
        <w:rPr>
          <w:rFonts w:ascii="Arial" w:hAnsi="Arial" w:cs="Arial"/>
          <w:bCs/>
          <w:sz w:val="22"/>
          <w:szCs w:val="22"/>
        </w:rPr>
        <w:t>a</w:t>
      </w:r>
      <w:r w:rsidR="00E44A25">
        <w:rPr>
          <w:rFonts w:ascii="Arial" w:hAnsi="Arial" w:cs="Arial"/>
          <w:bCs/>
          <w:sz w:val="22"/>
          <w:szCs w:val="22"/>
        </w:rPr>
        <w:t>htjeva za raskid ugovora.</w:t>
      </w:r>
      <w:r w:rsidR="008A78B9">
        <w:rPr>
          <w:rFonts w:ascii="Arial" w:hAnsi="Arial" w:cs="Arial"/>
          <w:bCs/>
          <w:sz w:val="22"/>
          <w:szCs w:val="22"/>
        </w:rPr>
        <w:t xml:space="preserve"> </w:t>
      </w:r>
    </w:p>
    <w:p w:rsidR="00C60039" w:rsidRDefault="008A78B9" w:rsidP="00C600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Sukladno načelu dispozitivnosti, obveznopravni odnosi nastaju, mijenjaju se i prestaju voljom ugovornih strana pa se s</w:t>
      </w:r>
      <w:r w:rsidR="00C60039" w:rsidRPr="0049051A">
        <w:rPr>
          <w:rFonts w:ascii="Arial" w:hAnsi="Arial" w:cs="Arial"/>
          <w:sz w:val="22"/>
          <w:szCs w:val="22"/>
        </w:rPr>
        <w:t xml:space="preserve">lijedom naprijed navedenog predlaže Gradskom vijeću donošenje </w:t>
      </w:r>
      <w:r w:rsidR="0088224E">
        <w:rPr>
          <w:rFonts w:ascii="Arial" w:hAnsi="Arial" w:cs="Arial"/>
          <w:sz w:val="22"/>
          <w:szCs w:val="22"/>
        </w:rPr>
        <w:t>Zaključka o sporazumnom raskidu Pr</w:t>
      </w:r>
      <w:r w:rsidR="00B8299E">
        <w:rPr>
          <w:rFonts w:ascii="Arial" w:hAnsi="Arial" w:cs="Arial"/>
          <w:sz w:val="22"/>
          <w:szCs w:val="22"/>
        </w:rPr>
        <w:t>e</w:t>
      </w:r>
      <w:r w:rsidR="0088224E">
        <w:rPr>
          <w:rFonts w:ascii="Arial" w:hAnsi="Arial" w:cs="Arial"/>
          <w:sz w:val="22"/>
          <w:szCs w:val="22"/>
        </w:rPr>
        <w:t xml:space="preserve">dugovora o osnivanju prava građenja s društvom „Pojada“ d.o.o. </w:t>
      </w:r>
    </w:p>
    <w:p w:rsidR="00C60039" w:rsidRDefault="00C60039" w:rsidP="00C6003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60039" w:rsidRPr="00E96713" w:rsidRDefault="00C60039" w:rsidP="00C6003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96713">
        <w:rPr>
          <w:rFonts w:ascii="Arial" w:hAnsi="Arial" w:cs="Arial"/>
          <w:sz w:val="22"/>
          <w:szCs w:val="22"/>
          <w:lang w:val="en-US"/>
        </w:rPr>
        <w:t xml:space="preserve">     </w:t>
      </w:r>
    </w:p>
    <w:p w:rsidR="00C60039" w:rsidRPr="00BD57E8" w:rsidRDefault="00C60039" w:rsidP="00C6003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</w:t>
      </w:r>
      <w:r w:rsidRPr="00616862">
        <w:rPr>
          <w:rFonts w:ascii="Arial" w:hAnsi="Arial" w:cs="Arial"/>
          <w:b/>
          <w:sz w:val="22"/>
          <w:szCs w:val="22"/>
          <w:u w:val="single"/>
        </w:rPr>
        <w:t>. Potrebna sredstva</w:t>
      </w:r>
    </w:p>
    <w:p w:rsidR="00C60039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Za provođenje predložen</w:t>
      </w:r>
      <w:r w:rsidR="005F4695">
        <w:rPr>
          <w:rFonts w:ascii="Arial" w:hAnsi="Arial" w:cs="Arial"/>
          <w:sz w:val="22"/>
          <w:szCs w:val="22"/>
        </w:rPr>
        <w:t>og</w:t>
      </w:r>
      <w:r w:rsidRPr="00616862">
        <w:rPr>
          <w:rFonts w:ascii="Arial" w:hAnsi="Arial" w:cs="Arial"/>
          <w:sz w:val="22"/>
          <w:szCs w:val="22"/>
        </w:rPr>
        <w:t xml:space="preserve"> </w:t>
      </w:r>
      <w:r w:rsidR="005F4695">
        <w:rPr>
          <w:rFonts w:ascii="Arial" w:hAnsi="Arial" w:cs="Arial"/>
          <w:sz w:val="22"/>
          <w:szCs w:val="22"/>
        </w:rPr>
        <w:t xml:space="preserve">Zaključka </w:t>
      </w:r>
      <w:r>
        <w:rPr>
          <w:rFonts w:ascii="Arial" w:hAnsi="Arial" w:cs="Arial"/>
          <w:sz w:val="22"/>
          <w:szCs w:val="22"/>
        </w:rPr>
        <w:t>nije potrebno osigurati financijska sredstva.</w:t>
      </w:r>
    </w:p>
    <w:p w:rsidR="00C60039" w:rsidRPr="00616862" w:rsidRDefault="00C60039" w:rsidP="00C60039">
      <w:pPr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</w:t>
      </w: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6862">
        <w:rPr>
          <w:rFonts w:ascii="Arial" w:hAnsi="Arial" w:cs="Arial"/>
          <w:b/>
          <w:sz w:val="22"/>
          <w:szCs w:val="22"/>
          <w:u w:val="single"/>
        </w:rPr>
        <w:t xml:space="preserve">IV. Tekst prijedloga </w:t>
      </w:r>
      <w:r w:rsidR="00F35E2E">
        <w:rPr>
          <w:rFonts w:ascii="Arial" w:hAnsi="Arial" w:cs="Arial"/>
          <w:b/>
          <w:sz w:val="22"/>
          <w:szCs w:val="22"/>
          <w:u w:val="single"/>
        </w:rPr>
        <w:t>Zaključka</w:t>
      </w:r>
      <w:r w:rsidRPr="00616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60039" w:rsidRPr="00616862" w:rsidRDefault="00C60039" w:rsidP="00C600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0" wp14:anchorId="7F62284B" wp14:editId="73B0C6CC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</w:t>
      </w:r>
      <w:r w:rsidR="007968BA">
        <w:rPr>
          <w:rFonts w:ascii="Arial" w:hAnsi="Arial" w:cs="Arial"/>
          <w:sz w:val="22"/>
          <w:szCs w:val="22"/>
        </w:rPr>
        <w:t xml:space="preserve">Na temelju </w:t>
      </w:r>
      <w:r w:rsidR="007968BA" w:rsidRPr="00E96713">
        <w:rPr>
          <w:rFonts w:ascii="Arial" w:hAnsi="Arial" w:cs="Arial"/>
          <w:sz w:val="22"/>
          <w:szCs w:val="22"/>
          <w:lang w:val="en-US"/>
        </w:rPr>
        <w:t>čl</w:t>
      </w:r>
      <w:r w:rsidR="007968BA">
        <w:rPr>
          <w:rFonts w:ascii="Arial" w:hAnsi="Arial" w:cs="Arial"/>
          <w:sz w:val="22"/>
          <w:szCs w:val="22"/>
          <w:lang w:val="en-US"/>
        </w:rPr>
        <w:t xml:space="preserve">anka </w:t>
      </w:r>
      <w:r w:rsidR="007968BA">
        <w:rPr>
          <w:rFonts w:ascii="Arial" w:hAnsi="Arial" w:cs="Arial"/>
          <w:bCs/>
          <w:sz w:val="22"/>
          <w:szCs w:val="22"/>
        </w:rPr>
        <w:t xml:space="preserve">35. </w:t>
      </w:r>
      <w:r w:rsidR="007968BA" w:rsidRPr="00616862">
        <w:rPr>
          <w:rFonts w:ascii="Arial" w:hAnsi="Arial" w:cs="Arial"/>
          <w:bCs/>
          <w:sz w:val="22"/>
          <w:szCs w:val="22"/>
        </w:rPr>
        <w:t>Zakona o vlasništvu i drugim stvarnim pravima</w:t>
      </w:r>
      <w:r w:rsidR="007968BA">
        <w:rPr>
          <w:rFonts w:ascii="Arial" w:hAnsi="Arial" w:cs="Arial"/>
          <w:bCs/>
          <w:sz w:val="22"/>
          <w:szCs w:val="22"/>
        </w:rPr>
        <w:t xml:space="preserve"> </w:t>
      </w:r>
      <w:r w:rsidR="007968BA" w:rsidRPr="00616862">
        <w:rPr>
          <w:rFonts w:ascii="Arial" w:hAnsi="Arial" w:cs="Arial"/>
          <w:bCs/>
          <w:sz w:val="22"/>
          <w:szCs w:val="22"/>
        </w:rPr>
        <w:t>(NN 91/96, 68/98, 137/99, 22/00, 73/00, 129/00, 114/01, 79/06, 141/06, 146/08, 38/09, 153/09</w:t>
      </w:r>
      <w:r w:rsidR="007968BA">
        <w:rPr>
          <w:rFonts w:ascii="Arial" w:hAnsi="Arial" w:cs="Arial"/>
          <w:bCs/>
          <w:sz w:val="22"/>
          <w:szCs w:val="22"/>
        </w:rPr>
        <w:t>, 90/10, 143/12, 153/13, 152/14</w:t>
      </w:r>
      <w:r w:rsidR="007968BA" w:rsidRPr="00366981">
        <w:rPr>
          <w:rFonts w:ascii="Arial" w:hAnsi="Arial" w:cs="Arial"/>
          <w:sz w:val="22"/>
          <w:szCs w:val="22"/>
        </w:rPr>
        <w:t>,</w:t>
      </w:r>
      <w:r w:rsidR="007968BA" w:rsidRPr="00366981">
        <w:rPr>
          <w:rFonts w:ascii="Arial" w:hAnsi="Arial" w:cs="Arial"/>
          <w:sz w:val="23"/>
          <w:szCs w:val="23"/>
        </w:rPr>
        <w:t xml:space="preserve"> 65/2017, 114/18</w:t>
      </w:r>
      <w:r w:rsidR="007968BA" w:rsidRPr="00616862">
        <w:rPr>
          <w:rFonts w:ascii="Arial" w:hAnsi="Arial" w:cs="Arial"/>
          <w:bCs/>
          <w:sz w:val="22"/>
          <w:szCs w:val="22"/>
        </w:rPr>
        <w:t>)</w:t>
      </w:r>
      <w:r w:rsidR="007968BA">
        <w:rPr>
          <w:rFonts w:ascii="Arial" w:hAnsi="Arial" w:cs="Arial"/>
          <w:bCs/>
          <w:sz w:val="22"/>
          <w:szCs w:val="22"/>
        </w:rPr>
        <w:t>, čl</w:t>
      </w:r>
      <w:r w:rsidR="000A3C90">
        <w:rPr>
          <w:rFonts w:ascii="Arial" w:hAnsi="Arial" w:cs="Arial"/>
          <w:bCs/>
          <w:sz w:val="22"/>
          <w:szCs w:val="22"/>
        </w:rPr>
        <w:t xml:space="preserve">anka </w:t>
      </w:r>
      <w:r w:rsidR="007968BA">
        <w:rPr>
          <w:rFonts w:ascii="Arial" w:hAnsi="Arial" w:cs="Arial"/>
          <w:bCs/>
          <w:sz w:val="22"/>
          <w:szCs w:val="22"/>
        </w:rPr>
        <w:t>48</w:t>
      </w:r>
      <w:r w:rsidR="007968BA" w:rsidRPr="00585BD6">
        <w:rPr>
          <w:rFonts w:ascii="Arial" w:hAnsi="Arial" w:cs="Arial"/>
          <w:bCs/>
          <w:sz w:val="22"/>
          <w:szCs w:val="22"/>
        </w:rPr>
        <w:t xml:space="preserve">. </w:t>
      </w:r>
      <w:r w:rsidR="007968BA">
        <w:rPr>
          <w:rFonts w:ascii="Arial" w:hAnsi="Arial" w:cs="Arial"/>
          <w:bCs/>
          <w:sz w:val="22"/>
          <w:szCs w:val="22"/>
        </w:rPr>
        <w:t xml:space="preserve">Zakona o lokalnoj i područnoj (regionalnoj) samoupravi (NN br. 33/01, 60/01, 129/05, 109/07, 125/08, 36/09, 150/11, 144/12, 123/17) i </w:t>
      </w:r>
      <w:r w:rsidR="007968BA" w:rsidRPr="00616862">
        <w:rPr>
          <w:rFonts w:ascii="Arial" w:hAnsi="Arial" w:cs="Arial"/>
          <w:bCs/>
          <w:sz w:val="22"/>
          <w:szCs w:val="22"/>
        </w:rPr>
        <w:t>čl</w:t>
      </w:r>
      <w:r w:rsidR="007968BA">
        <w:rPr>
          <w:rFonts w:ascii="Arial" w:hAnsi="Arial" w:cs="Arial"/>
          <w:bCs/>
          <w:sz w:val="22"/>
          <w:szCs w:val="22"/>
        </w:rPr>
        <w:t>anka</w:t>
      </w:r>
      <w:r w:rsidR="007968BA" w:rsidRPr="00616862">
        <w:rPr>
          <w:rFonts w:ascii="Arial" w:hAnsi="Arial" w:cs="Arial"/>
          <w:bCs/>
          <w:sz w:val="22"/>
          <w:szCs w:val="22"/>
        </w:rPr>
        <w:t xml:space="preserve"> 29. Statuta Grada Cresa </w:t>
      </w:r>
      <w:r w:rsidR="007968BA" w:rsidRPr="00616862">
        <w:rPr>
          <w:rFonts w:ascii="Arial" w:hAnsi="Arial" w:cs="Arial"/>
          <w:sz w:val="22"/>
          <w:szCs w:val="22"/>
        </w:rPr>
        <w:t>(»Službene novine«</w:t>
      </w:r>
      <w:r w:rsidR="007968BA">
        <w:rPr>
          <w:rFonts w:ascii="Arial" w:hAnsi="Arial" w:cs="Arial"/>
          <w:sz w:val="22"/>
          <w:szCs w:val="22"/>
        </w:rPr>
        <w:t xml:space="preserve"> Primorsko-goranske županije br.</w:t>
      </w:r>
      <w:r w:rsidR="007968BA" w:rsidRPr="00616862">
        <w:rPr>
          <w:rFonts w:ascii="Arial" w:hAnsi="Arial" w:cs="Arial"/>
          <w:sz w:val="22"/>
          <w:szCs w:val="22"/>
        </w:rPr>
        <w:t xml:space="preserve"> 29/09</w:t>
      </w:r>
      <w:r w:rsidR="007968BA">
        <w:rPr>
          <w:rFonts w:ascii="Arial" w:hAnsi="Arial" w:cs="Arial"/>
          <w:sz w:val="22"/>
          <w:szCs w:val="22"/>
        </w:rPr>
        <w:t>, 14/13, 5/18 i 25/18</w:t>
      </w:r>
      <w:r w:rsidR="007968BA" w:rsidRPr="0061686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, Gradsko vijeće Grada Cresa na sjednici održanoj dana </w:t>
      </w:r>
      <w:r w:rsidR="004E1ACD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 xml:space="preserve"> 2019. godine donosi</w:t>
      </w:r>
    </w:p>
    <w:p w:rsidR="00C60039" w:rsidRPr="00820924" w:rsidRDefault="00C60039" w:rsidP="00C600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60039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</w:p>
    <w:p w:rsidR="002B6C90" w:rsidRPr="00616862" w:rsidRDefault="00F35E2E" w:rsidP="002B6C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Zaključak</w:t>
      </w:r>
      <w:r w:rsidR="00C60039">
        <w:rPr>
          <w:rFonts w:ascii="Arial" w:hAnsi="Arial" w:cs="Arial"/>
          <w:b/>
          <w:sz w:val="22"/>
          <w:szCs w:val="22"/>
        </w:rPr>
        <w:t xml:space="preserve"> o </w:t>
      </w:r>
      <w:r w:rsidR="002B6C90">
        <w:rPr>
          <w:rFonts w:ascii="Arial" w:hAnsi="Arial" w:cs="Arial"/>
          <w:b/>
          <w:sz w:val="22"/>
          <w:szCs w:val="22"/>
        </w:rPr>
        <w:t xml:space="preserve">sporazumnom raskidu Predugovora o osnivanju prava građenja s društvom „Pojada“ d.o.o.  </w:t>
      </w:r>
    </w:p>
    <w:p w:rsidR="002B6C90" w:rsidRDefault="002B6C90" w:rsidP="002B6C9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60039" w:rsidRDefault="00C60039" w:rsidP="00C6003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60039" w:rsidRPr="00C55245" w:rsidRDefault="00C60039" w:rsidP="00C6003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I.</w:t>
      </w:r>
    </w:p>
    <w:p w:rsidR="00C60039" w:rsidRPr="00916B6C" w:rsidRDefault="00C60039" w:rsidP="00C600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62C1A" w:rsidRDefault="00324879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Prihvaća se </w:t>
      </w:r>
      <w:r w:rsidR="008F7012">
        <w:rPr>
          <w:rFonts w:ascii="Arial" w:hAnsi="Arial" w:cs="Arial"/>
          <w:bCs/>
          <w:sz w:val="22"/>
          <w:szCs w:val="22"/>
        </w:rPr>
        <w:t>prijedlog</w:t>
      </w:r>
      <w:r w:rsidR="00F12F12">
        <w:rPr>
          <w:rFonts w:ascii="Arial" w:hAnsi="Arial" w:cs="Arial"/>
          <w:bCs/>
          <w:sz w:val="22"/>
          <w:szCs w:val="22"/>
        </w:rPr>
        <w:t xml:space="preserve"> društva „P</w:t>
      </w:r>
      <w:r>
        <w:rPr>
          <w:rFonts w:ascii="Arial" w:hAnsi="Arial" w:cs="Arial"/>
          <w:bCs/>
          <w:sz w:val="22"/>
          <w:szCs w:val="22"/>
        </w:rPr>
        <w:t>ojada</w:t>
      </w:r>
      <w:r w:rsidR="00F12F12">
        <w:rPr>
          <w:rFonts w:ascii="Arial" w:hAnsi="Arial" w:cs="Arial"/>
          <w:bCs/>
          <w:sz w:val="22"/>
          <w:szCs w:val="22"/>
        </w:rPr>
        <w:t>“ d.o.o.</w:t>
      </w:r>
      <w:r>
        <w:rPr>
          <w:rFonts w:ascii="Arial" w:hAnsi="Arial" w:cs="Arial"/>
          <w:bCs/>
          <w:sz w:val="22"/>
          <w:szCs w:val="22"/>
        </w:rPr>
        <w:t xml:space="preserve"> za raskid </w:t>
      </w:r>
      <w:r w:rsidR="00556583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redugovora o osnivanju prava građenja</w:t>
      </w:r>
      <w:r w:rsidR="00A73CA7">
        <w:rPr>
          <w:rFonts w:ascii="Arial" w:hAnsi="Arial" w:cs="Arial"/>
          <w:bCs/>
          <w:sz w:val="22"/>
          <w:szCs w:val="22"/>
        </w:rPr>
        <w:t xml:space="preserve"> </w:t>
      </w:r>
      <w:r w:rsidR="0087075F">
        <w:rPr>
          <w:rFonts w:ascii="Arial" w:hAnsi="Arial" w:cs="Arial"/>
          <w:bCs/>
          <w:sz w:val="22"/>
          <w:szCs w:val="22"/>
        </w:rPr>
        <w:t xml:space="preserve">na nekretnini č.zem. 2769/2 k.o. Cres </w:t>
      </w:r>
      <w:r w:rsidR="00A73CA7">
        <w:rPr>
          <w:rFonts w:ascii="Arial" w:hAnsi="Arial" w:cs="Arial"/>
          <w:bCs/>
          <w:sz w:val="22"/>
          <w:szCs w:val="22"/>
        </w:rPr>
        <w:t xml:space="preserve">zaključenog </w:t>
      </w:r>
      <w:r w:rsidR="00D2270B">
        <w:rPr>
          <w:rFonts w:ascii="Arial" w:hAnsi="Arial" w:cs="Arial"/>
          <w:bCs/>
          <w:sz w:val="22"/>
          <w:szCs w:val="22"/>
        </w:rPr>
        <w:t xml:space="preserve">i ovjerenog </w:t>
      </w:r>
      <w:r w:rsidR="00A73CA7">
        <w:rPr>
          <w:rFonts w:ascii="Arial" w:hAnsi="Arial" w:cs="Arial"/>
          <w:bCs/>
          <w:sz w:val="22"/>
          <w:szCs w:val="22"/>
        </w:rPr>
        <w:t>dana 07. rujna 2017. godine</w:t>
      </w:r>
      <w:r w:rsidR="00D2270B">
        <w:rPr>
          <w:rFonts w:ascii="Arial" w:hAnsi="Arial" w:cs="Arial"/>
          <w:bCs/>
          <w:sz w:val="22"/>
          <w:szCs w:val="22"/>
        </w:rPr>
        <w:t xml:space="preserve"> kod </w:t>
      </w:r>
      <w:r w:rsidR="00762C1A">
        <w:rPr>
          <w:rFonts w:ascii="Arial" w:hAnsi="Arial" w:cs="Arial"/>
          <w:bCs/>
          <w:sz w:val="22"/>
          <w:szCs w:val="22"/>
        </w:rPr>
        <w:t>J</w:t>
      </w:r>
      <w:r w:rsidR="00D2270B">
        <w:rPr>
          <w:rFonts w:ascii="Arial" w:hAnsi="Arial" w:cs="Arial"/>
          <w:bCs/>
          <w:sz w:val="22"/>
          <w:szCs w:val="22"/>
        </w:rPr>
        <w:t>avnog bilježnika Bože Markovića u Malom Lošinju pod brojem ovjere OV-5627/2017</w:t>
      </w:r>
      <w:r w:rsidR="007E2849">
        <w:rPr>
          <w:rFonts w:ascii="Arial" w:hAnsi="Arial" w:cs="Arial"/>
          <w:bCs/>
          <w:sz w:val="22"/>
          <w:szCs w:val="22"/>
        </w:rPr>
        <w:t>.</w:t>
      </w:r>
    </w:p>
    <w:p w:rsidR="008601B9" w:rsidRDefault="008601B9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Predugovor se smatra raskinutim s danom 31. prosinca 2018. godine.</w:t>
      </w:r>
    </w:p>
    <w:p w:rsidR="00D60BC1" w:rsidRDefault="00D60BC1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71BAB" w:rsidRDefault="00271BAB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71BAB" w:rsidRDefault="00271BAB" w:rsidP="00271B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71BAB">
        <w:rPr>
          <w:rFonts w:ascii="Arial" w:hAnsi="Arial" w:cs="Arial"/>
          <w:b/>
          <w:bCs/>
          <w:sz w:val="22"/>
          <w:szCs w:val="22"/>
        </w:rPr>
        <w:t>II.</w:t>
      </w:r>
    </w:p>
    <w:p w:rsidR="00271BAB" w:rsidRPr="00271BAB" w:rsidRDefault="00271BAB" w:rsidP="00271B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0BC1" w:rsidRDefault="001C2EC1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Zadužuje se Ured Grada na provedbu ovog Zaključka.</w:t>
      </w:r>
    </w:p>
    <w:p w:rsidR="00C60039" w:rsidRDefault="00C60039" w:rsidP="00C60039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71BAB" w:rsidRDefault="00271BAB" w:rsidP="00C60039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60039" w:rsidRDefault="00C60039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C60039" w:rsidRPr="00616862" w:rsidRDefault="00C60039" w:rsidP="00C60039">
      <w:pPr>
        <w:jc w:val="center"/>
        <w:rPr>
          <w:rFonts w:ascii="Arial" w:hAnsi="Arial" w:cs="Arial"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</w:t>
      </w:r>
      <w:r w:rsidR="00271BAB">
        <w:rPr>
          <w:rFonts w:ascii="Arial" w:hAnsi="Arial" w:cs="Arial"/>
          <w:b/>
          <w:bCs/>
          <w:sz w:val="22"/>
          <w:szCs w:val="22"/>
        </w:rPr>
        <w:t>I</w:t>
      </w:r>
      <w:r w:rsidR="00DD2021">
        <w:rPr>
          <w:rFonts w:ascii="Arial" w:hAnsi="Arial" w:cs="Arial"/>
          <w:b/>
          <w:bCs/>
          <w:sz w:val="22"/>
          <w:szCs w:val="22"/>
        </w:rPr>
        <w:t>I</w:t>
      </w:r>
      <w:r w:rsidRPr="00C55245">
        <w:rPr>
          <w:rFonts w:ascii="Arial" w:hAnsi="Arial" w:cs="Arial"/>
          <w:b/>
          <w:bCs/>
          <w:sz w:val="22"/>
          <w:szCs w:val="22"/>
        </w:rPr>
        <w:t>.</w:t>
      </w:r>
    </w:p>
    <w:p w:rsidR="00C60039" w:rsidRPr="00616862" w:rsidRDefault="00C60039" w:rsidP="00C6003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bCs/>
          <w:sz w:val="22"/>
          <w:szCs w:val="22"/>
        </w:rPr>
        <w:t>Ova</w:t>
      </w:r>
      <w:r w:rsidR="001C2EC1">
        <w:rPr>
          <w:rFonts w:ascii="Arial" w:hAnsi="Arial" w:cs="Arial"/>
          <w:bCs/>
          <w:sz w:val="22"/>
          <w:szCs w:val="22"/>
        </w:rPr>
        <w:t>j</w:t>
      </w:r>
      <w:r w:rsidRPr="00616862">
        <w:rPr>
          <w:rFonts w:ascii="Arial" w:hAnsi="Arial" w:cs="Arial"/>
          <w:bCs/>
          <w:sz w:val="22"/>
          <w:szCs w:val="22"/>
        </w:rPr>
        <w:t xml:space="preserve"> </w:t>
      </w:r>
      <w:r w:rsidR="001C2EC1">
        <w:rPr>
          <w:rFonts w:ascii="Arial" w:hAnsi="Arial" w:cs="Arial"/>
          <w:bCs/>
          <w:sz w:val="22"/>
          <w:szCs w:val="22"/>
        </w:rPr>
        <w:t xml:space="preserve">Zaključak </w:t>
      </w:r>
      <w:r w:rsidRPr="00616862">
        <w:rPr>
          <w:rFonts w:ascii="Arial" w:hAnsi="Arial" w:cs="Arial"/>
          <w:bCs/>
          <w:sz w:val="22"/>
          <w:szCs w:val="22"/>
        </w:rPr>
        <w:t xml:space="preserve">stupa na snagu danom </w:t>
      </w:r>
      <w:r w:rsidR="00821694">
        <w:rPr>
          <w:rFonts w:ascii="Arial" w:hAnsi="Arial" w:cs="Arial"/>
          <w:bCs/>
          <w:sz w:val="22"/>
          <w:szCs w:val="22"/>
        </w:rPr>
        <w:t xml:space="preserve">donošenja, a </w:t>
      </w:r>
      <w:r w:rsidRPr="00E96713">
        <w:rPr>
          <w:rFonts w:ascii="Arial" w:hAnsi="Arial" w:cs="Arial"/>
          <w:sz w:val="22"/>
          <w:szCs w:val="22"/>
        </w:rPr>
        <w:t>objav</w:t>
      </w:r>
      <w:r w:rsidR="00821694">
        <w:rPr>
          <w:rFonts w:ascii="Arial" w:hAnsi="Arial" w:cs="Arial"/>
          <w:sz w:val="22"/>
          <w:szCs w:val="22"/>
        </w:rPr>
        <w:t>it</w:t>
      </w:r>
      <w:r w:rsidR="007E232C">
        <w:rPr>
          <w:rFonts w:ascii="Arial" w:hAnsi="Arial" w:cs="Arial"/>
          <w:sz w:val="22"/>
          <w:szCs w:val="22"/>
        </w:rPr>
        <w:t xml:space="preserve"> će se </w:t>
      </w:r>
      <w:r w:rsidRPr="00E96713">
        <w:rPr>
          <w:rFonts w:ascii="Arial" w:hAnsi="Arial" w:cs="Arial"/>
          <w:sz w:val="22"/>
          <w:szCs w:val="22"/>
        </w:rPr>
        <w:t>u "Službenim novinama" Primorsko-goranske županije.</w:t>
      </w:r>
    </w:p>
    <w:p w:rsidR="00C60039" w:rsidRPr="00616862" w:rsidRDefault="00C60039" w:rsidP="00C60039">
      <w:pPr>
        <w:jc w:val="both"/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Klasa:</w:t>
      </w:r>
      <w:r w:rsidRPr="00AF5F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94</w:t>
      </w:r>
      <w:r w:rsidR="009779B4">
        <w:rPr>
          <w:rFonts w:ascii="Arial" w:hAnsi="Arial" w:cs="Arial"/>
          <w:sz w:val="22"/>
          <w:szCs w:val="22"/>
        </w:rPr>
        <w:t>3-01/17-1/6</w:t>
      </w:r>
    </w:p>
    <w:p w:rsidR="00C60039" w:rsidRDefault="00C60039" w:rsidP="00C60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</w:t>
      </w:r>
      <w:r w:rsidRPr="00616862">
        <w:rPr>
          <w:rFonts w:ascii="Arial" w:hAnsi="Arial" w:cs="Arial"/>
          <w:sz w:val="22"/>
          <w:szCs w:val="22"/>
        </w:rPr>
        <w:t xml:space="preserve">broj: </w:t>
      </w:r>
      <w:r>
        <w:rPr>
          <w:rFonts w:ascii="Arial" w:hAnsi="Arial" w:cs="Arial"/>
          <w:sz w:val="22"/>
          <w:szCs w:val="22"/>
        </w:rPr>
        <w:t>2213/02-01-19-</w:t>
      </w:r>
      <w:r w:rsidR="007C5270">
        <w:rPr>
          <w:rFonts w:ascii="Arial" w:hAnsi="Arial" w:cs="Arial"/>
          <w:sz w:val="22"/>
          <w:szCs w:val="22"/>
        </w:rPr>
        <w:t>18</w:t>
      </w:r>
    </w:p>
    <w:p w:rsidR="00C60039" w:rsidRDefault="007C5270" w:rsidP="00C60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C60039" w:rsidRPr="00616862">
        <w:rPr>
          <w:rFonts w:ascii="Arial" w:hAnsi="Arial" w:cs="Arial"/>
          <w:sz w:val="22"/>
          <w:szCs w:val="22"/>
        </w:rPr>
        <w:t>Cres</w:t>
      </w:r>
      <w:r>
        <w:rPr>
          <w:rFonts w:ascii="Arial" w:hAnsi="Arial" w:cs="Arial"/>
          <w:sz w:val="22"/>
          <w:szCs w:val="22"/>
        </w:rPr>
        <w:t>u</w:t>
      </w:r>
      <w:r w:rsidR="00C60039" w:rsidRPr="00616862">
        <w:rPr>
          <w:rFonts w:ascii="Arial" w:hAnsi="Arial" w:cs="Arial"/>
          <w:sz w:val="22"/>
          <w:szCs w:val="22"/>
        </w:rPr>
        <w:t>,</w:t>
      </w:r>
      <w:r w:rsidR="00C600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  <w:r w:rsidR="00C60039">
        <w:rPr>
          <w:rFonts w:ascii="Arial" w:hAnsi="Arial" w:cs="Arial"/>
          <w:sz w:val="22"/>
          <w:szCs w:val="22"/>
        </w:rPr>
        <w:t>2019. godine</w:t>
      </w:r>
    </w:p>
    <w:p w:rsidR="00C60039" w:rsidRPr="00616862" w:rsidRDefault="00C60039" w:rsidP="00C600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60039" w:rsidRPr="00616862" w:rsidRDefault="00C60039" w:rsidP="00C60039">
      <w:pPr>
        <w:rPr>
          <w:rFonts w:ascii="Arial" w:hAnsi="Arial" w:cs="Arial"/>
          <w:sz w:val="22"/>
          <w:szCs w:val="22"/>
        </w:rPr>
      </w:pPr>
    </w:p>
    <w:p w:rsidR="00C60039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</w:p>
    <w:p w:rsidR="00C60039" w:rsidRPr="002D7283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  <w:r w:rsidRPr="002D7283">
        <w:rPr>
          <w:rFonts w:ascii="Arial" w:hAnsi="Arial" w:cs="Arial"/>
          <w:b/>
          <w:sz w:val="22"/>
          <w:szCs w:val="22"/>
        </w:rPr>
        <w:t>Gradsko vijeće Grada Cresa</w:t>
      </w:r>
    </w:p>
    <w:p w:rsidR="00C60039" w:rsidRPr="002D7283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</w:p>
    <w:p w:rsidR="00C60039" w:rsidRDefault="00C60039" w:rsidP="00C600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Predsjednik</w:t>
      </w:r>
    </w:p>
    <w:p w:rsidR="00C60039" w:rsidRPr="00E96713" w:rsidRDefault="00C60039" w:rsidP="00C600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Marčelo Damijanjević </w:t>
      </w:r>
      <w:r w:rsidRPr="002D7283">
        <w:rPr>
          <w:rFonts w:ascii="Arial" w:hAnsi="Arial" w:cs="Arial"/>
          <w:b/>
          <w:sz w:val="22"/>
          <w:szCs w:val="22"/>
        </w:rPr>
        <w:t>v.r.</w:t>
      </w:r>
    </w:p>
    <w:p w:rsidR="00C60039" w:rsidRDefault="00C60039" w:rsidP="00C60039"/>
    <w:p w:rsidR="00B43147" w:rsidRPr="00616862" w:rsidRDefault="00B43147" w:rsidP="00B43147">
      <w:pPr>
        <w:jc w:val="both"/>
        <w:rPr>
          <w:rFonts w:ascii="Arial" w:hAnsi="Arial" w:cs="Arial"/>
          <w:bCs/>
          <w:sz w:val="22"/>
          <w:szCs w:val="22"/>
        </w:rPr>
      </w:pPr>
    </w:p>
    <w:p w:rsidR="00B43147" w:rsidRPr="00616862" w:rsidRDefault="00B43147" w:rsidP="00B43147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43147" w:rsidRPr="00D817C7" w:rsidRDefault="00B43147" w:rsidP="00B43147">
      <w:pPr>
        <w:jc w:val="center"/>
        <w:rPr>
          <w:rFonts w:ascii="Arial" w:hAnsi="Arial" w:cs="Arial"/>
          <w:b/>
          <w:sz w:val="22"/>
          <w:szCs w:val="22"/>
        </w:rPr>
      </w:pPr>
    </w:p>
    <w:p w:rsidR="00B43147" w:rsidRPr="00D817C7" w:rsidRDefault="00B43147" w:rsidP="00B43147">
      <w:pPr>
        <w:jc w:val="center"/>
        <w:rPr>
          <w:rFonts w:ascii="Arial" w:hAnsi="Arial" w:cs="Arial"/>
          <w:b/>
          <w:sz w:val="22"/>
          <w:szCs w:val="22"/>
        </w:rPr>
      </w:pPr>
    </w:p>
    <w:p w:rsidR="00B43147" w:rsidRDefault="00B43147" w:rsidP="00B43147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3147" w:rsidRDefault="00B43147" w:rsidP="00B43147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3147" w:rsidRDefault="00B43147" w:rsidP="00B43147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3147" w:rsidRPr="007F593B" w:rsidRDefault="00B43147" w:rsidP="00B43147">
      <w:pPr>
        <w:jc w:val="both"/>
        <w:rPr>
          <w:rFonts w:ascii="Arial" w:hAnsi="Arial" w:cs="Arial"/>
          <w:sz w:val="22"/>
          <w:szCs w:val="22"/>
        </w:rPr>
      </w:pPr>
    </w:p>
    <w:p w:rsidR="00B43147" w:rsidRPr="007F593B" w:rsidRDefault="00B43147" w:rsidP="00B43147">
      <w:pPr>
        <w:jc w:val="center"/>
        <w:rPr>
          <w:rFonts w:ascii="Arial" w:hAnsi="Arial" w:cs="Arial"/>
          <w:b/>
          <w:sz w:val="22"/>
          <w:szCs w:val="22"/>
        </w:rPr>
      </w:pPr>
    </w:p>
    <w:p w:rsidR="00B43147" w:rsidRPr="007F593B" w:rsidRDefault="00B43147" w:rsidP="00B43147">
      <w:pPr>
        <w:jc w:val="center"/>
        <w:rPr>
          <w:rFonts w:ascii="Arial" w:hAnsi="Arial" w:cs="Arial"/>
          <w:b/>
          <w:sz w:val="22"/>
          <w:szCs w:val="22"/>
        </w:rPr>
      </w:pPr>
    </w:p>
    <w:p w:rsidR="00B43147" w:rsidRPr="007F593B" w:rsidRDefault="00B43147" w:rsidP="00B4314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F3D69" w:rsidRDefault="00B43147" w:rsidP="00B43147">
      <w:r w:rsidRPr="007F59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sectPr w:rsidR="00CF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39"/>
    <w:rsid w:val="000136CF"/>
    <w:rsid w:val="00020333"/>
    <w:rsid w:val="00071C68"/>
    <w:rsid w:val="000876C3"/>
    <w:rsid w:val="000A3C90"/>
    <w:rsid w:val="000D18EE"/>
    <w:rsid w:val="000F3743"/>
    <w:rsid w:val="000F3A0D"/>
    <w:rsid w:val="00174B21"/>
    <w:rsid w:val="00175FDF"/>
    <w:rsid w:val="00182514"/>
    <w:rsid w:val="001C2EC1"/>
    <w:rsid w:val="002110BA"/>
    <w:rsid w:val="00234694"/>
    <w:rsid w:val="00241CDB"/>
    <w:rsid w:val="0025064A"/>
    <w:rsid w:val="0025711C"/>
    <w:rsid w:val="00271BAB"/>
    <w:rsid w:val="00281E95"/>
    <w:rsid w:val="002A53C0"/>
    <w:rsid w:val="002B6C90"/>
    <w:rsid w:val="002D1265"/>
    <w:rsid w:val="00324879"/>
    <w:rsid w:val="00327BB8"/>
    <w:rsid w:val="00334129"/>
    <w:rsid w:val="00366981"/>
    <w:rsid w:val="00371259"/>
    <w:rsid w:val="003B5773"/>
    <w:rsid w:val="003C57B5"/>
    <w:rsid w:val="0043438D"/>
    <w:rsid w:val="0043782B"/>
    <w:rsid w:val="004513EE"/>
    <w:rsid w:val="00460198"/>
    <w:rsid w:val="00464B5F"/>
    <w:rsid w:val="004A1DDF"/>
    <w:rsid w:val="004C792E"/>
    <w:rsid w:val="004E1ACD"/>
    <w:rsid w:val="004F6F82"/>
    <w:rsid w:val="00513AD2"/>
    <w:rsid w:val="00513BBC"/>
    <w:rsid w:val="00531A8D"/>
    <w:rsid w:val="005475D4"/>
    <w:rsid w:val="00556583"/>
    <w:rsid w:val="00570325"/>
    <w:rsid w:val="00573928"/>
    <w:rsid w:val="005A627B"/>
    <w:rsid w:val="005D7DE9"/>
    <w:rsid w:val="005F4695"/>
    <w:rsid w:val="006756CA"/>
    <w:rsid w:val="00692569"/>
    <w:rsid w:val="006A3197"/>
    <w:rsid w:val="006B4F9B"/>
    <w:rsid w:val="007013FE"/>
    <w:rsid w:val="007307A2"/>
    <w:rsid w:val="007307B7"/>
    <w:rsid w:val="00742A19"/>
    <w:rsid w:val="00762C1A"/>
    <w:rsid w:val="0078037B"/>
    <w:rsid w:val="0078303A"/>
    <w:rsid w:val="007968BA"/>
    <w:rsid w:val="007A0529"/>
    <w:rsid w:val="007C5270"/>
    <w:rsid w:val="007C7263"/>
    <w:rsid w:val="007E232C"/>
    <w:rsid w:val="007E2849"/>
    <w:rsid w:val="007E3958"/>
    <w:rsid w:val="00821694"/>
    <w:rsid w:val="00823D13"/>
    <w:rsid w:val="00851622"/>
    <w:rsid w:val="008601B9"/>
    <w:rsid w:val="0086460E"/>
    <w:rsid w:val="0087075F"/>
    <w:rsid w:val="00872693"/>
    <w:rsid w:val="00881403"/>
    <w:rsid w:val="0088224E"/>
    <w:rsid w:val="008A3904"/>
    <w:rsid w:val="008A78B9"/>
    <w:rsid w:val="008B4151"/>
    <w:rsid w:val="008F7012"/>
    <w:rsid w:val="009077A3"/>
    <w:rsid w:val="00907DE4"/>
    <w:rsid w:val="00926DA4"/>
    <w:rsid w:val="00936D47"/>
    <w:rsid w:val="00942EA0"/>
    <w:rsid w:val="009450BA"/>
    <w:rsid w:val="009635C3"/>
    <w:rsid w:val="00971E93"/>
    <w:rsid w:val="009779B4"/>
    <w:rsid w:val="00982F09"/>
    <w:rsid w:val="009949F2"/>
    <w:rsid w:val="009F3C1F"/>
    <w:rsid w:val="009F4962"/>
    <w:rsid w:val="00A43586"/>
    <w:rsid w:val="00A73CA7"/>
    <w:rsid w:val="00A9289B"/>
    <w:rsid w:val="00AB6FD8"/>
    <w:rsid w:val="00B359AF"/>
    <w:rsid w:val="00B43147"/>
    <w:rsid w:val="00B54D4B"/>
    <w:rsid w:val="00B8299E"/>
    <w:rsid w:val="00BA4299"/>
    <w:rsid w:val="00BD3CDE"/>
    <w:rsid w:val="00BF76D8"/>
    <w:rsid w:val="00C032E2"/>
    <w:rsid w:val="00C50DA5"/>
    <w:rsid w:val="00C60039"/>
    <w:rsid w:val="00C612B2"/>
    <w:rsid w:val="00C64CE3"/>
    <w:rsid w:val="00C72AEF"/>
    <w:rsid w:val="00C816F7"/>
    <w:rsid w:val="00CB06DA"/>
    <w:rsid w:val="00CB333B"/>
    <w:rsid w:val="00CB6940"/>
    <w:rsid w:val="00CE2764"/>
    <w:rsid w:val="00CF3D69"/>
    <w:rsid w:val="00D10B55"/>
    <w:rsid w:val="00D2270B"/>
    <w:rsid w:val="00D34A2C"/>
    <w:rsid w:val="00D60BC1"/>
    <w:rsid w:val="00D869B1"/>
    <w:rsid w:val="00DD2021"/>
    <w:rsid w:val="00DE3B87"/>
    <w:rsid w:val="00E1157A"/>
    <w:rsid w:val="00E34556"/>
    <w:rsid w:val="00E44A25"/>
    <w:rsid w:val="00E502AF"/>
    <w:rsid w:val="00E55F56"/>
    <w:rsid w:val="00F12BBE"/>
    <w:rsid w:val="00F12F12"/>
    <w:rsid w:val="00F222B6"/>
    <w:rsid w:val="00F35E2E"/>
    <w:rsid w:val="00F65AE2"/>
    <w:rsid w:val="00F663D5"/>
    <w:rsid w:val="00F874A6"/>
    <w:rsid w:val="00F976E6"/>
    <w:rsid w:val="00FA4B89"/>
    <w:rsid w:val="00FD0A53"/>
    <w:rsid w:val="00FE1446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669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3A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A0D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669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3A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A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cp:lastPrinted>2019-03-13T08:59:00Z</cp:lastPrinted>
  <dcterms:created xsi:type="dcterms:W3CDTF">2019-05-02T11:40:00Z</dcterms:created>
  <dcterms:modified xsi:type="dcterms:W3CDTF">2019-05-02T11:40:00Z</dcterms:modified>
</cp:coreProperties>
</file>