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A29" w:rsidRPr="00F45440" w:rsidRDefault="00A22A29" w:rsidP="00A22A29">
      <w:pPr>
        <w:rPr>
          <w:rFonts w:ascii="Arial" w:hAnsi="Arial" w:cs="Arial"/>
          <w:noProof/>
          <w:sz w:val="23"/>
          <w:szCs w:val="23"/>
        </w:rPr>
      </w:pPr>
      <w:bookmarkStart w:id="0" w:name="_GoBack"/>
      <w:bookmarkEnd w:id="0"/>
      <w:r w:rsidRPr="00F45440">
        <w:rPr>
          <w:rFonts w:ascii="Arial" w:hAnsi="Arial" w:cs="Arial"/>
          <w:sz w:val="23"/>
          <w:szCs w:val="23"/>
        </w:rPr>
        <w:t xml:space="preserve">                        </w:t>
      </w:r>
      <w:r w:rsidRPr="00F45440"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3698BA30" wp14:editId="1C2BA49F">
            <wp:extent cx="552450" cy="6858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A29" w:rsidRPr="00F45440" w:rsidRDefault="00A22A29" w:rsidP="00A22A29">
      <w:pPr>
        <w:rPr>
          <w:rFonts w:ascii="Arial" w:hAnsi="Arial" w:cs="Arial"/>
          <w:sz w:val="23"/>
          <w:szCs w:val="23"/>
        </w:rPr>
      </w:pPr>
    </w:p>
    <w:p w:rsidR="00A22A29" w:rsidRPr="00F45440" w:rsidRDefault="00A22A29" w:rsidP="00A22A2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3"/>
          <w:szCs w:val="23"/>
        </w:rPr>
      </w:pPr>
      <w:r w:rsidRPr="00F45440">
        <w:rPr>
          <w:rFonts w:ascii="Arial" w:hAnsi="Arial" w:cs="Arial"/>
          <w:sz w:val="23"/>
          <w:szCs w:val="23"/>
        </w:rPr>
        <w:t xml:space="preserve">          </w:t>
      </w:r>
      <w:r w:rsidRPr="00F45440">
        <w:rPr>
          <w:rFonts w:ascii="Arial" w:hAnsi="Arial" w:cs="Arial"/>
          <w:b/>
          <w:sz w:val="23"/>
          <w:szCs w:val="23"/>
        </w:rPr>
        <w:t>REPUBLIKA HRVATSKA</w:t>
      </w:r>
    </w:p>
    <w:p w:rsidR="00A22A29" w:rsidRPr="00F45440" w:rsidRDefault="00A22A29" w:rsidP="00A22A2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3"/>
          <w:szCs w:val="23"/>
        </w:rPr>
      </w:pPr>
      <w:r w:rsidRPr="00F45440">
        <w:rPr>
          <w:rFonts w:ascii="Arial" w:hAnsi="Arial" w:cs="Arial"/>
          <w:b/>
          <w:sz w:val="23"/>
          <w:szCs w:val="23"/>
        </w:rPr>
        <w:t>ŽUPANIJA PRIMORSKO GORANSKA</w:t>
      </w:r>
    </w:p>
    <w:p w:rsidR="00A22A29" w:rsidRPr="00F45440" w:rsidRDefault="00A22A29" w:rsidP="00A22A2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3"/>
          <w:szCs w:val="23"/>
        </w:rPr>
      </w:pPr>
      <w:r w:rsidRPr="00F45440">
        <w:rPr>
          <w:rFonts w:ascii="Arial" w:hAnsi="Arial" w:cs="Arial"/>
          <w:b/>
          <w:sz w:val="23"/>
          <w:szCs w:val="23"/>
        </w:rPr>
        <w:t xml:space="preserve">                    GRAD CRES</w:t>
      </w:r>
    </w:p>
    <w:p w:rsidR="00A22A29" w:rsidRPr="00F45440" w:rsidRDefault="00A22A29" w:rsidP="00A22A29">
      <w:pPr>
        <w:widowControl w:val="0"/>
        <w:autoSpaceDE w:val="0"/>
        <w:autoSpaceDN w:val="0"/>
        <w:adjustRightInd w:val="0"/>
        <w:ind w:left="708"/>
        <w:rPr>
          <w:rFonts w:ascii="Arial" w:hAnsi="Arial" w:cs="Arial"/>
          <w:b/>
          <w:sz w:val="23"/>
          <w:szCs w:val="23"/>
        </w:rPr>
      </w:pPr>
      <w:r w:rsidRPr="00F45440">
        <w:rPr>
          <w:rFonts w:ascii="Arial" w:hAnsi="Arial" w:cs="Arial"/>
          <w:b/>
          <w:sz w:val="23"/>
          <w:szCs w:val="23"/>
        </w:rPr>
        <w:t xml:space="preserve">   GRADONAČELNIK</w:t>
      </w:r>
    </w:p>
    <w:p w:rsidR="00A22A29" w:rsidRPr="00F45440" w:rsidRDefault="00A22A29" w:rsidP="00A22A29">
      <w:pPr>
        <w:widowControl w:val="0"/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A22A29" w:rsidRPr="00F45440" w:rsidRDefault="00A22A29" w:rsidP="00A22A29">
      <w:pPr>
        <w:widowControl w:val="0"/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F45440">
        <w:rPr>
          <w:rFonts w:ascii="Arial" w:hAnsi="Arial" w:cs="Arial"/>
          <w:sz w:val="23"/>
          <w:szCs w:val="23"/>
        </w:rPr>
        <w:t xml:space="preserve">Klasa: </w:t>
      </w:r>
      <w:r w:rsidR="005B17D7">
        <w:rPr>
          <w:rFonts w:ascii="Arial" w:hAnsi="Arial" w:cs="Arial"/>
          <w:sz w:val="23"/>
          <w:szCs w:val="23"/>
        </w:rPr>
        <w:t>363-02/18-1/3</w:t>
      </w:r>
    </w:p>
    <w:p w:rsidR="00A22A29" w:rsidRPr="00F45440" w:rsidRDefault="00A22A29" w:rsidP="00A22A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F45440">
        <w:rPr>
          <w:rFonts w:ascii="Arial" w:hAnsi="Arial" w:cs="Arial"/>
          <w:sz w:val="23"/>
          <w:szCs w:val="23"/>
        </w:rPr>
        <w:t xml:space="preserve">Ur.broj: </w:t>
      </w:r>
      <w:r w:rsidRPr="009A2BD5">
        <w:rPr>
          <w:rFonts w:ascii="Arial" w:hAnsi="Arial" w:cs="Arial"/>
          <w:sz w:val="23"/>
          <w:szCs w:val="23"/>
        </w:rPr>
        <w:t>2213/02-02-19-</w:t>
      </w:r>
    </w:p>
    <w:p w:rsidR="00A22A29" w:rsidRPr="00F45440" w:rsidRDefault="00A22A29" w:rsidP="00A22A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F45440">
        <w:rPr>
          <w:rFonts w:ascii="Arial" w:hAnsi="Arial" w:cs="Arial"/>
          <w:sz w:val="23"/>
          <w:szCs w:val="23"/>
        </w:rPr>
        <w:t xml:space="preserve">U Cresu, </w:t>
      </w:r>
      <w:r w:rsidR="008C0C6B">
        <w:rPr>
          <w:rFonts w:ascii="Arial" w:hAnsi="Arial" w:cs="Arial"/>
          <w:sz w:val="23"/>
          <w:szCs w:val="23"/>
        </w:rPr>
        <w:t xml:space="preserve">13. svibnja </w:t>
      </w:r>
      <w:r w:rsidRPr="00F45440">
        <w:rPr>
          <w:rFonts w:ascii="Arial" w:hAnsi="Arial" w:cs="Arial"/>
          <w:sz w:val="23"/>
          <w:szCs w:val="23"/>
        </w:rPr>
        <w:t>2019. godine</w:t>
      </w:r>
    </w:p>
    <w:p w:rsidR="00A22A29" w:rsidRPr="00F45440" w:rsidRDefault="00A22A29" w:rsidP="00A22A29">
      <w:pPr>
        <w:rPr>
          <w:rFonts w:ascii="Arial" w:hAnsi="Arial" w:cs="Arial"/>
          <w:sz w:val="23"/>
          <w:szCs w:val="23"/>
        </w:rPr>
      </w:pPr>
    </w:p>
    <w:p w:rsidR="00A22A29" w:rsidRPr="00F45440" w:rsidRDefault="00A22A29" w:rsidP="00A22A29">
      <w:pPr>
        <w:ind w:left="5664" w:firstLine="708"/>
        <w:jc w:val="center"/>
        <w:rPr>
          <w:rFonts w:ascii="Arial" w:hAnsi="Arial" w:cs="Arial"/>
          <w:b/>
          <w:sz w:val="23"/>
          <w:szCs w:val="23"/>
        </w:rPr>
      </w:pPr>
      <w:r w:rsidRPr="00F45440">
        <w:rPr>
          <w:rFonts w:ascii="Arial" w:hAnsi="Arial" w:cs="Arial"/>
          <w:b/>
          <w:sz w:val="23"/>
          <w:szCs w:val="23"/>
        </w:rPr>
        <w:t>GRAD CRES</w:t>
      </w:r>
    </w:p>
    <w:p w:rsidR="00A22A29" w:rsidRPr="00F45440" w:rsidRDefault="00A22A29" w:rsidP="00A22A29">
      <w:pPr>
        <w:ind w:left="5664" w:firstLine="708"/>
        <w:jc w:val="center"/>
        <w:rPr>
          <w:rFonts w:ascii="Arial" w:hAnsi="Arial" w:cs="Arial"/>
          <w:b/>
          <w:sz w:val="23"/>
          <w:szCs w:val="23"/>
        </w:rPr>
      </w:pPr>
      <w:r w:rsidRPr="00F45440">
        <w:rPr>
          <w:rFonts w:ascii="Arial" w:hAnsi="Arial" w:cs="Arial"/>
          <w:b/>
          <w:sz w:val="23"/>
          <w:szCs w:val="23"/>
        </w:rPr>
        <w:t>GRADSKO VIJEĆE</w:t>
      </w:r>
    </w:p>
    <w:p w:rsidR="00A22A29" w:rsidRPr="00F45440" w:rsidRDefault="00A22A29" w:rsidP="00A22A29">
      <w:pPr>
        <w:ind w:left="5664" w:firstLine="708"/>
        <w:jc w:val="center"/>
        <w:rPr>
          <w:rFonts w:ascii="Arial" w:hAnsi="Arial" w:cs="Arial"/>
          <w:sz w:val="23"/>
          <w:szCs w:val="23"/>
        </w:rPr>
      </w:pPr>
      <w:r w:rsidRPr="00F45440">
        <w:rPr>
          <w:rFonts w:ascii="Arial" w:hAnsi="Arial" w:cs="Arial"/>
          <w:b/>
          <w:sz w:val="23"/>
          <w:szCs w:val="23"/>
        </w:rPr>
        <w:t>- ovdje-</w:t>
      </w:r>
    </w:p>
    <w:p w:rsidR="00A22A29" w:rsidRPr="00F45440" w:rsidRDefault="00A22A29" w:rsidP="00A22A29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A22A29" w:rsidRPr="00F45440" w:rsidRDefault="00A22A29" w:rsidP="00A22A29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A22A29" w:rsidRPr="00F45440" w:rsidRDefault="00A22A29" w:rsidP="00A22A29">
      <w:pPr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F45440">
        <w:rPr>
          <w:rFonts w:ascii="Arial" w:hAnsi="Arial" w:cs="Arial"/>
          <w:sz w:val="23"/>
          <w:szCs w:val="23"/>
        </w:rPr>
        <w:t xml:space="preserve">Na temelju članka 47. Statuta Grada Cresa (“Službene novine” Primorsko-goranske županije br. 29/09, 14/13, 5/18 i 25/18) i </w:t>
      </w:r>
      <w:r w:rsidRPr="00F45440">
        <w:rPr>
          <w:rFonts w:ascii="Arial" w:hAnsi="Arial" w:cs="Arial"/>
          <w:bCs/>
          <w:sz w:val="23"/>
          <w:szCs w:val="23"/>
        </w:rPr>
        <w:t>članka 48. Zakona o lokalnoj i područnoj (regionalnoj) samoupravi (NN br. 33/01, 60/01, 129/05, 109/07, 125/08, 36/09, 150/11, 144/12, 123/17)</w:t>
      </w:r>
      <w:r>
        <w:rPr>
          <w:rFonts w:ascii="Arial" w:hAnsi="Arial" w:cs="Arial"/>
          <w:bCs/>
          <w:sz w:val="23"/>
          <w:szCs w:val="23"/>
        </w:rPr>
        <w:t>,</w:t>
      </w:r>
      <w:r w:rsidRPr="00F45440">
        <w:rPr>
          <w:rFonts w:ascii="Arial" w:hAnsi="Arial" w:cs="Arial"/>
          <w:bCs/>
          <w:sz w:val="23"/>
          <w:szCs w:val="23"/>
        </w:rPr>
        <w:t xml:space="preserve"> </w:t>
      </w:r>
      <w:r w:rsidRPr="00F45440">
        <w:rPr>
          <w:rFonts w:ascii="Arial" w:hAnsi="Arial" w:cs="Arial"/>
          <w:sz w:val="23"/>
          <w:szCs w:val="23"/>
        </w:rPr>
        <w:t xml:space="preserve">Gradonačelnik Grada Cresa </w:t>
      </w:r>
      <w:r w:rsidR="00FC4E0B">
        <w:rPr>
          <w:rFonts w:ascii="Arial" w:hAnsi="Arial" w:cs="Arial"/>
          <w:sz w:val="23"/>
          <w:szCs w:val="23"/>
        </w:rPr>
        <w:t xml:space="preserve">dostavlja </w:t>
      </w:r>
      <w:r w:rsidRPr="00F45440">
        <w:rPr>
          <w:rFonts w:ascii="Arial" w:hAnsi="Arial" w:cs="Arial"/>
          <w:sz w:val="23"/>
          <w:szCs w:val="23"/>
        </w:rPr>
        <w:t xml:space="preserve">Gradskom vijeću Grada Cresa </w:t>
      </w:r>
      <w:r>
        <w:rPr>
          <w:rFonts w:ascii="Arial" w:hAnsi="Arial" w:cs="Arial"/>
          <w:sz w:val="23"/>
          <w:szCs w:val="23"/>
        </w:rPr>
        <w:t xml:space="preserve">na razmatranje </w:t>
      </w:r>
      <w:r w:rsidRPr="00F45440">
        <w:rPr>
          <w:rFonts w:ascii="Arial" w:hAnsi="Arial" w:cs="Arial"/>
          <w:sz w:val="23"/>
          <w:szCs w:val="23"/>
        </w:rPr>
        <w:t>i usv</w:t>
      </w:r>
      <w:r>
        <w:rPr>
          <w:rFonts w:ascii="Arial" w:hAnsi="Arial" w:cs="Arial"/>
          <w:sz w:val="23"/>
          <w:szCs w:val="23"/>
        </w:rPr>
        <w:t>ajanje</w:t>
      </w:r>
      <w:r w:rsidRPr="00F45440">
        <w:rPr>
          <w:rFonts w:ascii="Arial" w:hAnsi="Arial" w:cs="Arial"/>
          <w:sz w:val="23"/>
          <w:szCs w:val="23"/>
        </w:rPr>
        <w:t xml:space="preserve"> </w:t>
      </w:r>
      <w:r w:rsidRPr="00F45440">
        <w:rPr>
          <w:rFonts w:ascii="Arial" w:hAnsi="Arial" w:cs="Arial"/>
          <w:bCs/>
          <w:sz w:val="23"/>
          <w:szCs w:val="23"/>
        </w:rPr>
        <w:t xml:space="preserve">  </w:t>
      </w:r>
    </w:p>
    <w:p w:rsidR="00A22A29" w:rsidRPr="00F45440" w:rsidRDefault="00A22A29" w:rsidP="00A22A29">
      <w:pPr>
        <w:pStyle w:val="Tijeloteksta-uvlaka2"/>
        <w:rPr>
          <w:rFonts w:ascii="Arial" w:hAnsi="Arial" w:cs="Arial"/>
          <w:sz w:val="23"/>
          <w:szCs w:val="23"/>
        </w:rPr>
      </w:pPr>
    </w:p>
    <w:p w:rsidR="00A22A29" w:rsidRPr="00F45440" w:rsidRDefault="00A22A29" w:rsidP="00A22A29">
      <w:pPr>
        <w:jc w:val="center"/>
        <w:rPr>
          <w:rFonts w:ascii="Arial" w:hAnsi="Arial" w:cs="Arial"/>
          <w:b/>
          <w:sz w:val="23"/>
          <w:szCs w:val="23"/>
        </w:rPr>
      </w:pPr>
    </w:p>
    <w:p w:rsidR="00A22A29" w:rsidRPr="00F45440" w:rsidRDefault="00A22A29" w:rsidP="00A22A29">
      <w:pPr>
        <w:jc w:val="center"/>
        <w:rPr>
          <w:rFonts w:ascii="Arial" w:hAnsi="Arial" w:cs="Arial"/>
          <w:b/>
          <w:sz w:val="23"/>
          <w:szCs w:val="23"/>
        </w:rPr>
      </w:pPr>
      <w:r w:rsidRPr="00F45440">
        <w:rPr>
          <w:rFonts w:ascii="Arial" w:hAnsi="Arial" w:cs="Arial"/>
          <w:b/>
          <w:sz w:val="23"/>
          <w:szCs w:val="23"/>
        </w:rPr>
        <w:t xml:space="preserve">Prijedlog </w:t>
      </w:r>
      <w:r>
        <w:rPr>
          <w:rFonts w:ascii="Arial" w:hAnsi="Arial" w:cs="Arial"/>
          <w:b/>
          <w:sz w:val="23"/>
          <w:szCs w:val="23"/>
        </w:rPr>
        <w:t>Zaključka</w:t>
      </w:r>
      <w:r w:rsidRPr="00F45440">
        <w:rPr>
          <w:rFonts w:ascii="Arial" w:hAnsi="Arial" w:cs="Arial"/>
          <w:b/>
          <w:sz w:val="23"/>
          <w:szCs w:val="23"/>
        </w:rPr>
        <w:t xml:space="preserve"> o </w:t>
      </w:r>
      <w:r>
        <w:rPr>
          <w:rFonts w:ascii="Arial" w:hAnsi="Arial" w:cs="Arial"/>
          <w:b/>
          <w:sz w:val="23"/>
          <w:szCs w:val="23"/>
        </w:rPr>
        <w:t xml:space="preserve">davanju </w:t>
      </w:r>
      <w:r w:rsidRPr="00F45440">
        <w:rPr>
          <w:rFonts w:ascii="Arial" w:hAnsi="Arial" w:cs="Arial"/>
          <w:b/>
          <w:sz w:val="23"/>
          <w:szCs w:val="23"/>
        </w:rPr>
        <w:t xml:space="preserve">suglasnosti za sklapanje </w:t>
      </w:r>
      <w:r>
        <w:rPr>
          <w:rFonts w:ascii="Arial" w:hAnsi="Arial" w:cs="Arial"/>
          <w:b/>
          <w:sz w:val="23"/>
          <w:szCs w:val="23"/>
        </w:rPr>
        <w:t>U</w:t>
      </w:r>
      <w:r w:rsidRPr="00F45440">
        <w:rPr>
          <w:rFonts w:ascii="Arial" w:hAnsi="Arial" w:cs="Arial"/>
          <w:b/>
          <w:sz w:val="23"/>
          <w:szCs w:val="23"/>
        </w:rPr>
        <w:t>govora o izgradnji komunalne infrastrukture</w:t>
      </w:r>
    </w:p>
    <w:p w:rsidR="00A22A29" w:rsidRPr="00F45440" w:rsidRDefault="00A22A29" w:rsidP="00A22A29">
      <w:pPr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</w:p>
    <w:p w:rsidR="00A22A29" w:rsidRPr="00F45440" w:rsidRDefault="00A22A29" w:rsidP="00A22A29">
      <w:pPr>
        <w:jc w:val="both"/>
        <w:rPr>
          <w:rFonts w:ascii="Arial" w:hAnsi="Arial" w:cs="Arial"/>
          <w:sz w:val="23"/>
          <w:szCs w:val="23"/>
        </w:rPr>
      </w:pPr>
    </w:p>
    <w:p w:rsidR="00A22A29" w:rsidRPr="00F45440" w:rsidRDefault="00A22A29" w:rsidP="00A22A29">
      <w:pPr>
        <w:ind w:firstLine="708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F45440">
        <w:rPr>
          <w:rFonts w:ascii="Arial" w:hAnsi="Arial" w:cs="Arial"/>
          <w:b/>
          <w:bCs/>
          <w:sz w:val="23"/>
          <w:szCs w:val="23"/>
          <w:u w:val="single"/>
        </w:rPr>
        <w:t>I. Pravni temelj za donošenje predložen</w:t>
      </w:r>
      <w:r>
        <w:rPr>
          <w:rFonts w:ascii="Arial" w:hAnsi="Arial" w:cs="Arial"/>
          <w:b/>
          <w:bCs/>
          <w:sz w:val="23"/>
          <w:szCs w:val="23"/>
          <w:u w:val="single"/>
        </w:rPr>
        <w:t>og</w:t>
      </w:r>
      <w:r w:rsidRPr="00F45440">
        <w:rPr>
          <w:rFonts w:ascii="Arial" w:hAnsi="Arial" w:cs="Arial"/>
          <w:b/>
          <w:bCs/>
          <w:sz w:val="23"/>
          <w:szCs w:val="23"/>
          <w:u w:val="single"/>
        </w:rPr>
        <w:t xml:space="preserve"> </w:t>
      </w:r>
      <w:r>
        <w:rPr>
          <w:rFonts w:ascii="Arial" w:hAnsi="Arial" w:cs="Arial"/>
          <w:b/>
          <w:bCs/>
          <w:sz w:val="23"/>
          <w:szCs w:val="23"/>
          <w:u w:val="single"/>
        </w:rPr>
        <w:t>Zaključka</w:t>
      </w:r>
    </w:p>
    <w:p w:rsidR="00A22A29" w:rsidRDefault="00A22A29" w:rsidP="00A22A29">
      <w:pPr>
        <w:jc w:val="both"/>
        <w:rPr>
          <w:rFonts w:ascii="Arial" w:hAnsi="Arial" w:cs="Arial"/>
          <w:bCs/>
          <w:sz w:val="23"/>
          <w:szCs w:val="23"/>
        </w:rPr>
      </w:pPr>
      <w:r w:rsidRPr="00F45440">
        <w:rPr>
          <w:rFonts w:ascii="Arial" w:hAnsi="Arial" w:cs="Arial"/>
          <w:bCs/>
          <w:sz w:val="23"/>
          <w:szCs w:val="23"/>
        </w:rPr>
        <w:tab/>
      </w:r>
    </w:p>
    <w:p w:rsidR="00A22A29" w:rsidRPr="00F45440" w:rsidRDefault="00A22A29" w:rsidP="00A22A29">
      <w:pPr>
        <w:jc w:val="both"/>
        <w:rPr>
          <w:rFonts w:ascii="Arial" w:hAnsi="Arial" w:cs="Arial"/>
          <w:bCs/>
          <w:sz w:val="23"/>
          <w:szCs w:val="23"/>
        </w:rPr>
      </w:pPr>
    </w:p>
    <w:p w:rsidR="00A22A29" w:rsidRPr="00781629" w:rsidRDefault="00A22A29" w:rsidP="00A22A29">
      <w:pPr>
        <w:ind w:firstLine="708"/>
        <w:jc w:val="both"/>
        <w:rPr>
          <w:rFonts w:ascii="Arial" w:hAnsi="Arial" w:cs="Arial"/>
          <w:i/>
          <w:sz w:val="23"/>
          <w:szCs w:val="23"/>
        </w:rPr>
      </w:pPr>
      <w:r w:rsidRPr="00781629">
        <w:rPr>
          <w:rFonts w:ascii="Arial" w:hAnsi="Arial" w:cs="Arial"/>
          <w:i/>
          <w:sz w:val="23"/>
          <w:szCs w:val="23"/>
          <w:lang w:val="en-US"/>
        </w:rPr>
        <w:t xml:space="preserve">- </w:t>
      </w:r>
      <w:r w:rsidRPr="00781629">
        <w:rPr>
          <w:rFonts w:ascii="Arial" w:hAnsi="Arial" w:cs="Arial"/>
          <w:i/>
          <w:sz w:val="23"/>
          <w:szCs w:val="23"/>
        </w:rPr>
        <w:t>Zakon o prostornom uređenju (Narodne novine br. 153/13, 65/17, 114/18 - u nastavku: ZPU), članak 163., 164.</w:t>
      </w:r>
      <w:r>
        <w:rPr>
          <w:rFonts w:ascii="Arial" w:hAnsi="Arial" w:cs="Arial"/>
          <w:i/>
          <w:sz w:val="23"/>
          <w:szCs w:val="23"/>
        </w:rPr>
        <w:t>,</w:t>
      </w:r>
      <w:r w:rsidRPr="00781629">
        <w:rPr>
          <w:rFonts w:ascii="Arial" w:hAnsi="Arial" w:cs="Arial"/>
          <w:i/>
          <w:sz w:val="23"/>
          <w:szCs w:val="23"/>
        </w:rPr>
        <w:t xml:space="preserve"> 165.</w:t>
      </w:r>
      <w:r>
        <w:rPr>
          <w:rFonts w:ascii="Arial" w:hAnsi="Arial" w:cs="Arial"/>
          <w:i/>
          <w:sz w:val="23"/>
          <w:szCs w:val="23"/>
        </w:rPr>
        <w:t>, 171. i 172.</w:t>
      </w:r>
      <w:r w:rsidRPr="00781629">
        <w:rPr>
          <w:rFonts w:ascii="Arial" w:hAnsi="Arial" w:cs="Arial"/>
          <w:i/>
          <w:sz w:val="23"/>
          <w:szCs w:val="23"/>
        </w:rPr>
        <w:t>;</w:t>
      </w:r>
    </w:p>
    <w:p w:rsidR="00A22A29" w:rsidRPr="00781629" w:rsidRDefault="00A22A29" w:rsidP="00A22A29">
      <w:pPr>
        <w:ind w:firstLine="708"/>
        <w:jc w:val="both"/>
        <w:rPr>
          <w:rFonts w:ascii="Arial" w:hAnsi="Arial" w:cs="Arial"/>
          <w:i/>
          <w:sz w:val="23"/>
          <w:szCs w:val="23"/>
        </w:rPr>
      </w:pPr>
    </w:p>
    <w:p w:rsidR="00A22A29" w:rsidRDefault="00A22A29" w:rsidP="00A22A29">
      <w:pPr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A22A29" w:rsidRPr="00F45440" w:rsidRDefault="00A22A29" w:rsidP="00A22A29">
      <w:pPr>
        <w:ind w:firstLine="708"/>
        <w:jc w:val="both"/>
        <w:rPr>
          <w:rFonts w:ascii="Arial" w:hAnsi="Arial" w:cs="Arial"/>
          <w:bCs/>
          <w:sz w:val="23"/>
          <w:szCs w:val="23"/>
        </w:rPr>
      </w:pPr>
    </w:p>
    <w:p w:rsidR="00A22A29" w:rsidRDefault="00A22A29" w:rsidP="00A22A29">
      <w:pPr>
        <w:pStyle w:val="docplain"/>
        <w:spacing w:before="0" w:beforeAutospacing="0" w:after="75" w:afterAutospacing="0" w:line="244" w:lineRule="atLeast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Člankom 163. ZPU propisano je da se g</w:t>
      </w:r>
      <w:r w:rsidRPr="00D23F60">
        <w:rPr>
          <w:rFonts w:ascii="Arial" w:hAnsi="Arial" w:cs="Arial"/>
          <w:sz w:val="23"/>
          <w:szCs w:val="23"/>
        </w:rPr>
        <w:t>rađevinsko zemljište uređuje u cilju njegova osposobljavanja za građenje, rekonstrukciju i korištenje zgrada u skladu s prostornim planom te s tim u vezi poboljšanja uvjeta života i rada u naseljima</w:t>
      </w:r>
      <w:r>
        <w:rPr>
          <w:rFonts w:ascii="Arial" w:hAnsi="Arial" w:cs="Arial"/>
          <w:sz w:val="23"/>
          <w:szCs w:val="23"/>
        </w:rPr>
        <w:t xml:space="preserve">, a obuhvaća </w:t>
      </w:r>
      <w:r w:rsidRPr="00D23F60">
        <w:rPr>
          <w:rFonts w:ascii="Arial" w:hAnsi="Arial" w:cs="Arial"/>
          <w:sz w:val="23"/>
          <w:szCs w:val="23"/>
        </w:rPr>
        <w:t>pribavljanje projekata i druge dokumentacije, rješavanje imovinskopravnih odnosa u skladu s</w:t>
      </w:r>
      <w:r>
        <w:rPr>
          <w:rFonts w:ascii="Arial" w:hAnsi="Arial" w:cs="Arial"/>
          <w:sz w:val="23"/>
          <w:szCs w:val="23"/>
        </w:rPr>
        <w:t>a ZPU</w:t>
      </w:r>
      <w:r w:rsidRPr="00D23F60">
        <w:rPr>
          <w:rFonts w:ascii="Arial" w:hAnsi="Arial" w:cs="Arial"/>
          <w:sz w:val="23"/>
          <w:szCs w:val="23"/>
        </w:rPr>
        <w:t xml:space="preserve"> i posebnim zakonom i ishođenje akata potrebnih za provedbu radova u svrhu uređenja građevinskog zemljišta</w:t>
      </w:r>
      <w:r>
        <w:rPr>
          <w:rFonts w:ascii="Arial" w:hAnsi="Arial" w:cs="Arial"/>
          <w:sz w:val="23"/>
          <w:szCs w:val="23"/>
        </w:rPr>
        <w:t xml:space="preserve">, </w:t>
      </w:r>
      <w:r w:rsidRPr="00D23F60">
        <w:rPr>
          <w:rFonts w:ascii="Arial" w:hAnsi="Arial" w:cs="Arial"/>
          <w:sz w:val="23"/>
          <w:szCs w:val="23"/>
        </w:rPr>
        <w:t>građenje infrastrukture i građevina javne i društvene namjene, odnosno njihovu rekonstrukciju u skladu s posebnim zakonima</w:t>
      </w:r>
      <w:r>
        <w:rPr>
          <w:rFonts w:ascii="Arial" w:hAnsi="Arial" w:cs="Arial"/>
          <w:sz w:val="23"/>
          <w:szCs w:val="23"/>
        </w:rPr>
        <w:t xml:space="preserve"> te</w:t>
      </w:r>
      <w:r w:rsidRPr="00D23F60">
        <w:rPr>
          <w:rFonts w:ascii="Arial" w:hAnsi="Arial" w:cs="Arial"/>
          <w:sz w:val="23"/>
          <w:szCs w:val="23"/>
        </w:rPr>
        <w:t xml:space="preserve"> sanaciju terena (odvodnjavanje, izravnavanje, osiguranje zemljišta i sl.).</w:t>
      </w:r>
    </w:p>
    <w:p w:rsidR="00A22A29" w:rsidRDefault="00A22A29" w:rsidP="00A22A29">
      <w:pPr>
        <w:ind w:firstLine="708"/>
        <w:jc w:val="both"/>
        <w:rPr>
          <w:rFonts w:ascii="Arial" w:hAnsi="Arial" w:cs="Arial"/>
          <w:bCs/>
          <w:sz w:val="23"/>
          <w:szCs w:val="23"/>
        </w:rPr>
      </w:pPr>
      <w:r w:rsidRPr="00F45440">
        <w:rPr>
          <w:rFonts w:ascii="Arial" w:hAnsi="Arial" w:cs="Arial"/>
          <w:sz w:val="23"/>
          <w:szCs w:val="23"/>
          <w:lang w:val="en-US"/>
        </w:rPr>
        <w:t>Odredbom članka 16</w:t>
      </w:r>
      <w:r>
        <w:rPr>
          <w:rFonts w:ascii="Arial" w:hAnsi="Arial" w:cs="Arial"/>
          <w:sz w:val="23"/>
          <w:szCs w:val="23"/>
          <w:lang w:val="en-US"/>
        </w:rPr>
        <w:t>4</w:t>
      </w:r>
      <w:r w:rsidRPr="00F45440">
        <w:rPr>
          <w:rFonts w:ascii="Arial" w:hAnsi="Arial" w:cs="Arial"/>
          <w:sz w:val="23"/>
          <w:szCs w:val="23"/>
          <w:lang w:val="en-US"/>
        </w:rPr>
        <w:t xml:space="preserve">. </w:t>
      </w:r>
      <w:r w:rsidRPr="00F45440">
        <w:rPr>
          <w:rFonts w:ascii="Arial" w:hAnsi="Arial" w:cs="Arial"/>
          <w:bCs/>
          <w:sz w:val="23"/>
          <w:szCs w:val="23"/>
        </w:rPr>
        <w:t>ZP</w:t>
      </w:r>
      <w:r>
        <w:rPr>
          <w:rFonts w:ascii="Arial" w:hAnsi="Arial" w:cs="Arial"/>
          <w:bCs/>
          <w:sz w:val="23"/>
          <w:szCs w:val="23"/>
        </w:rPr>
        <w:t>U</w:t>
      </w:r>
      <w:r w:rsidRPr="00F45440">
        <w:rPr>
          <w:rFonts w:ascii="Arial" w:hAnsi="Arial" w:cs="Arial"/>
          <w:bCs/>
          <w:sz w:val="23"/>
          <w:szCs w:val="23"/>
        </w:rPr>
        <w:t xml:space="preserve"> utvrđeno je da </w:t>
      </w:r>
      <w:r>
        <w:rPr>
          <w:rFonts w:ascii="Arial" w:hAnsi="Arial" w:cs="Arial"/>
          <w:bCs/>
          <w:sz w:val="23"/>
          <w:szCs w:val="23"/>
        </w:rPr>
        <w:t>je uređenje građevinskog zemljišta obveza je jedinice lokalne samouprave i javnopravnih tijela koja prema posebnim propisima grade i /ili upravljaju infrastrukturom.</w:t>
      </w:r>
    </w:p>
    <w:p w:rsidR="00A22A29" w:rsidRDefault="00A22A29" w:rsidP="00A22A29">
      <w:pPr>
        <w:pStyle w:val="docplain"/>
        <w:spacing w:before="0" w:beforeAutospacing="0" w:after="75" w:afterAutospacing="0" w:line="244" w:lineRule="atLeast"/>
        <w:ind w:firstLine="708"/>
        <w:jc w:val="both"/>
        <w:rPr>
          <w:rFonts w:ascii="Arial" w:hAnsi="Arial" w:cs="Arial"/>
          <w:bCs/>
          <w:sz w:val="23"/>
          <w:szCs w:val="23"/>
        </w:rPr>
      </w:pPr>
    </w:p>
    <w:p w:rsidR="00A22A29" w:rsidRPr="000E2A5F" w:rsidRDefault="00A22A29" w:rsidP="00A22A29">
      <w:pPr>
        <w:pStyle w:val="docplain"/>
        <w:spacing w:before="0" w:beforeAutospacing="0" w:after="75" w:afterAutospacing="0" w:line="244" w:lineRule="atLeast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bCs/>
          <w:sz w:val="23"/>
          <w:szCs w:val="23"/>
        </w:rPr>
        <w:t xml:space="preserve">Člankom 165. ZPU propisano je da je investitor komunalne infrastrukture i sanacije terena u naselju jedinica lokalne samouprave, dok je stavkom 2. propisano da </w:t>
      </w:r>
      <w:r>
        <w:rPr>
          <w:rFonts w:ascii="Arial" w:hAnsi="Arial" w:cs="Arial"/>
          <w:bCs/>
          <w:sz w:val="23"/>
          <w:szCs w:val="23"/>
        </w:rPr>
        <w:lastRenderedPageBreak/>
        <w:t xml:space="preserve">investitor može biti i jedna ili više osoba čijem zemljištu i građevini služi infrastruktura, ako za to imaju suglasnost jedinice lokalne samouprave. </w:t>
      </w:r>
      <w:r w:rsidRPr="008C54B7">
        <w:rPr>
          <w:rFonts w:ascii="Arial" w:hAnsi="Arial" w:cs="Arial"/>
          <w:bCs/>
          <w:sz w:val="23"/>
          <w:szCs w:val="23"/>
        </w:rPr>
        <w:t>Suglasnost iz stavka 2. ovoga članka može se dati samo osobi, odnosno osobama koje se ugovorom obvežu komunalnu, odnosno drugu infrastrukturu planiranu prostornim planom izgraditi vlastitim sredstvima i istu predati u vlasništvo jedinice lokalne samouprave, odnosno osobe određene posebnim propisom. Ova suglasnost može se dati i za građenje komunalne, odnosno druge infrastrukture koja svojom trasom i kapacitetom premašuje potrebe zemljišta, odnosno građevine investitora.</w:t>
      </w:r>
      <w:r w:rsidRPr="00BD3730">
        <w:rPr>
          <w:rFonts w:ascii="Arial" w:hAnsi="Arial"/>
          <w:color w:val="484848"/>
          <w:sz w:val="20"/>
          <w:szCs w:val="20"/>
        </w:rPr>
        <w:t xml:space="preserve"> </w:t>
      </w:r>
      <w:r w:rsidR="000E2A5F" w:rsidRPr="000E2A5F">
        <w:rPr>
          <w:rFonts w:ascii="Arial" w:hAnsi="Arial"/>
          <w:sz w:val="22"/>
          <w:szCs w:val="22"/>
        </w:rPr>
        <w:t>Međusobna prava i obveze u pogledu uvjeta građenja komunalne infrastrukture jedinica lokalne samouprave i investitor komunalne infrastrukture uređuju ugovorom.</w:t>
      </w:r>
      <w:r w:rsidR="0045698D">
        <w:rPr>
          <w:rFonts w:ascii="Arial" w:hAnsi="Arial"/>
          <w:sz w:val="22"/>
          <w:szCs w:val="22"/>
        </w:rPr>
        <w:t xml:space="preserve"> Ugovorom se može ugovoriti povrat dijela sredstava utrošenih za izgradnju komunalne infrastrukture ili djelomično prebijanje s obvezom plaćanja komunalnog doprinosa u slučaju građenja građevine komunalne infrastrukture.</w:t>
      </w:r>
    </w:p>
    <w:p w:rsidR="00A22A29" w:rsidRDefault="00A22A29" w:rsidP="00A22A29">
      <w:pPr>
        <w:pStyle w:val="docplain"/>
        <w:spacing w:before="0" w:beforeAutospacing="0" w:after="75" w:afterAutospacing="0" w:line="244" w:lineRule="atLeast"/>
        <w:ind w:firstLine="708"/>
        <w:jc w:val="both"/>
        <w:rPr>
          <w:rFonts w:ascii="Arial" w:hAnsi="Arial"/>
          <w:color w:val="484848"/>
          <w:sz w:val="20"/>
          <w:szCs w:val="20"/>
        </w:rPr>
      </w:pPr>
    </w:p>
    <w:p w:rsidR="00A22A29" w:rsidRDefault="00A22A29" w:rsidP="00A22A29">
      <w:pPr>
        <w:pStyle w:val="docplain"/>
        <w:spacing w:before="0" w:beforeAutospacing="0" w:after="75" w:afterAutospacing="0" w:line="244" w:lineRule="atLeast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U smislu odredbi ZPU, komunalna infrastruktura su površine javne namjene u naselju, a površina javne namjene je svaka površina čije je korištenje namijenjeno svima i pod jednakim uvjetima.</w:t>
      </w:r>
    </w:p>
    <w:p w:rsidR="00A22A29" w:rsidRDefault="00A22A29" w:rsidP="00A22A29">
      <w:pPr>
        <w:pStyle w:val="docplain"/>
        <w:spacing w:before="0" w:beforeAutospacing="0" w:after="75" w:afterAutospacing="0" w:line="244" w:lineRule="atLeast"/>
        <w:ind w:firstLine="708"/>
        <w:jc w:val="both"/>
        <w:rPr>
          <w:rFonts w:ascii="Arial" w:hAnsi="Arial" w:cs="Arial"/>
          <w:sz w:val="23"/>
          <w:szCs w:val="23"/>
        </w:rPr>
      </w:pPr>
    </w:p>
    <w:p w:rsidR="00A22A29" w:rsidRDefault="00A22A29" w:rsidP="00A22A29">
      <w:pPr>
        <w:pStyle w:val="docplain"/>
        <w:spacing w:before="0" w:beforeAutospacing="0" w:after="75" w:afterAutospacing="0" w:line="244" w:lineRule="atLeast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Prema odredbama članka 171. i 172. ZPU vlasnik građevinskog zemljišta unutar granica građevinskog područja dužan je prije dobivanja lokacijske dozvole prenijeti jedinici lokalne samouprave u vlasništvo dio tog zemljišta koje je prostornim planom određeno za građenje komunalne infrastrukture koja služi njegovoj građevnoj čestici ili građevini koja će se izgraditi na toj čestici, a vlasniku pripada naknada u visini tržišne vrijednosti prenesenog zemljišta, kao i naknada troškova izrade parcelacijskog elaborata ukoliko je isti bio potreban za prijenos zemljišta.</w:t>
      </w:r>
    </w:p>
    <w:p w:rsidR="00A22A29" w:rsidRDefault="00A22A29" w:rsidP="00A22A29">
      <w:pPr>
        <w:pStyle w:val="docplain"/>
        <w:spacing w:before="0" w:beforeAutospacing="0" w:after="75" w:afterAutospacing="0" w:line="244" w:lineRule="atLeast"/>
        <w:ind w:firstLine="708"/>
        <w:jc w:val="both"/>
        <w:rPr>
          <w:rFonts w:ascii="Arial" w:hAnsi="Arial" w:cs="Arial"/>
          <w:sz w:val="23"/>
          <w:szCs w:val="23"/>
        </w:rPr>
      </w:pPr>
    </w:p>
    <w:p w:rsidR="00A22A29" w:rsidRDefault="00A22A29" w:rsidP="00A22A29">
      <w:pPr>
        <w:pStyle w:val="docplain"/>
        <w:spacing w:before="0" w:beforeAutospacing="0" w:after="75" w:afterAutospacing="0" w:line="244" w:lineRule="atLeast"/>
        <w:ind w:firstLine="708"/>
        <w:jc w:val="both"/>
        <w:rPr>
          <w:rFonts w:ascii="Arial" w:hAnsi="Arial" w:cs="Arial"/>
          <w:sz w:val="23"/>
          <w:szCs w:val="23"/>
        </w:rPr>
      </w:pPr>
    </w:p>
    <w:p w:rsidR="00A22A29" w:rsidRDefault="00A22A29" w:rsidP="00A22A29">
      <w:pPr>
        <w:ind w:left="708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>
        <w:rPr>
          <w:rFonts w:ascii="Arial" w:hAnsi="Arial" w:cs="Arial"/>
          <w:sz w:val="23"/>
          <w:szCs w:val="23"/>
        </w:rPr>
        <w:t xml:space="preserve"> </w:t>
      </w:r>
      <w:r w:rsidRPr="00F45440">
        <w:rPr>
          <w:rFonts w:ascii="Arial" w:hAnsi="Arial" w:cs="Arial"/>
          <w:b/>
          <w:bCs/>
          <w:sz w:val="23"/>
          <w:szCs w:val="23"/>
          <w:u w:val="single"/>
        </w:rPr>
        <w:t xml:space="preserve">II. Ocjena stanja i obrazloženje </w:t>
      </w:r>
      <w:r>
        <w:rPr>
          <w:rFonts w:ascii="Arial" w:hAnsi="Arial" w:cs="Arial"/>
          <w:b/>
          <w:bCs/>
          <w:sz w:val="23"/>
          <w:szCs w:val="23"/>
          <w:u w:val="single"/>
        </w:rPr>
        <w:t>Zaključka</w:t>
      </w:r>
    </w:p>
    <w:p w:rsidR="00A22A29" w:rsidRPr="00F45440" w:rsidRDefault="00A22A29" w:rsidP="00A22A29">
      <w:pPr>
        <w:ind w:left="708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:rsidR="00A22A29" w:rsidRPr="00F45440" w:rsidRDefault="00A22A29" w:rsidP="00A22A29">
      <w:pPr>
        <w:ind w:firstLine="708"/>
        <w:jc w:val="both"/>
        <w:rPr>
          <w:rFonts w:ascii="Arial" w:eastAsia="Calibri" w:hAnsi="Arial" w:cs="Arial"/>
          <w:sz w:val="23"/>
          <w:szCs w:val="23"/>
          <w:lang w:eastAsia="en-US"/>
        </w:rPr>
      </w:pPr>
    </w:p>
    <w:p w:rsidR="00E6221A" w:rsidRDefault="00A22A29" w:rsidP="00A22A29">
      <w:pPr>
        <w:pStyle w:val="Standard"/>
        <w:ind w:firstLine="708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Trgovačko društvo „</w:t>
      </w:r>
      <w:r w:rsidR="00A046CF">
        <w:rPr>
          <w:rFonts w:ascii="Arial" w:hAnsi="Arial"/>
          <w:sz w:val="23"/>
          <w:szCs w:val="23"/>
        </w:rPr>
        <w:t>Dražica plus</w:t>
      </w:r>
      <w:r>
        <w:rPr>
          <w:rFonts w:ascii="Arial" w:hAnsi="Arial"/>
          <w:sz w:val="23"/>
          <w:szCs w:val="23"/>
        </w:rPr>
        <w:t xml:space="preserve">“ d.o.o. iz </w:t>
      </w:r>
      <w:r w:rsidR="00A046CF">
        <w:rPr>
          <w:rFonts w:ascii="Arial" w:hAnsi="Arial"/>
          <w:sz w:val="23"/>
          <w:szCs w:val="23"/>
        </w:rPr>
        <w:t>Cresa</w:t>
      </w:r>
      <w:r>
        <w:rPr>
          <w:rFonts w:ascii="Arial" w:hAnsi="Arial"/>
          <w:sz w:val="23"/>
          <w:szCs w:val="23"/>
        </w:rPr>
        <w:t xml:space="preserve">, Zagrebačka </w:t>
      </w:r>
      <w:r w:rsidR="00A046CF">
        <w:rPr>
          <w:rFonts w:ascii="Arial" w:hAnsi="Arial"/>
          <w:sz w:val="23"/>
          <w:szCs w:val="23"/>
        </w:rPr>
        <w:t>29</w:t>
      </w:r>
      <w:r>
        <w:rPr>
          <w:rFonts w:ascii="Arial" w:hAnsi="Arial"/>
          <w:sz w:val="23"/>
          <w:szCs w:val="23"/>
        </w:rPr>
        <w:t xml:space="preserve">, OIB: </w:t>
      </w:r>
      <w:r w:rsidR="00A046CF">
        <w:rPr>
          <w:rFonts w:ascii="Arial" w:hAnsi="Arial"/>
          <w:sz w:val="23"/>
          <w:szCs w:val="23"/>
        </w:rPr>
        <w:t xml:space="preserve">98999577903 </w:t>
      </w:r>
      <w:r>
        <w:rPr>
          <w:rFonts w:ascii="Arial" w:hAnsi="Arial"/>
          <w:sz w:val="23"/>
          <w:szCs w:val="23"/>
        </w:rPr>
        <w:t>(u daljnjem tekstu: Investitor), obratilo se Gradu Cresu sa zahtjevom</w:t>
      </w:r>
      <w:r w:rsidR="00A046CF">
        <w:rPr>
          <w:rFonts w:ascii="Arial" w:hAnsi="Arial"/>
          <w:sz w:val="23"/>
          <w:szCs w:val="23"/>
        </w:rPr>
        <w:t xml:space="preserve"> za izdavanje suglasnosti za izgradnju javne ner</w:t>
      </w:r>
      <w:r w:rsidR="002C1E76">
        <w:rPr>
          <w:rFonts w:ascii="Arial" w:hAnsi="Arial"/>
          <w:sz w:val="23"/>
          <w:szCs w:val="23"/>
        </w:rPr>
        <w:t>a</w:t>
      </w:r>
      <w:r w:rsidR="00A046CF">
        <w:rPr>
          <w:rFonts w:ascii="Arial" w:hAnsi="Arial"/>
          <w:sz w:val="23"/>
          <w:szCs w:val="23"/>
        </w:rPr>
        <w:t>zvrstane prometnice OU52 s komunalnom infrastrukturom. U zahtjevu</w:t>
      </w:r>
      <w:r w:rsidR="00500C7C">
        <w:rPr>
          <w:rFonts w:ascii="Arial" w:hAnsi="Arial"/>
          <w:sz w:val="23"/>
          <w:szCs w:val="23"/>
        </w:rPr>
        <w:t xml:space="preserve"> se navodi da je društvo vlasnik nekretnin</w:t>
      </w:r>
      <w:r w:rsidR="002C1E76">
        <w:rPr>
          <w:rFonts w:ascii="Arial" w:hAnsi="Arial"/>
          <w:sz w:val="23"/>
          <w:szCs w:val="23"/>
        </w:rPr>
        <w:t>a</w:t>
      </w:r>
      <w:r w:rsidR="00500C7C">
        <w:rPr>
          <w:rFonts w:ascii="Arial" w:hAnsi="Arial"/>
          <w:sz w:val="23"/>
          <w:szCs w:val="23"/>
        </w:rPr>
        <w:t xml:space="preserve"> oznake č.zem. 3594/12, 3594/13, 3594/3 i 3593/18, sve k.o. Cres te da su navedene građevne čestice obuhvaćene projektno – investicijskim programom izgradnje stambenih građevina i formiranjem četiri građevne čestice odnosno gradilišta, stoga je </w:t>
      </w:r>
      <w:r w:rsidR="00E6221A">
        <w:rPr>
          <w:rFonts w:ascii="Arial" w:hAnsi="Arial"/>
          <w:sz w:val="23"/>
          <w:szCs w:val="23"/>
        </w:rPr>
        <w:t>radi priključenja gr</w:t>
      </w:r>
      <w:r w:rsidR="002C1E76">
        <w:rPr>
          <w:rFonts w:ascii="Arial" w:hAnsi="Arial"/>
          <w:sz w:val="23"/>
          <w:szCs w:val="23"/>
        </w:rPr>
        <w:t>a</w:t>
      </w:r>
      <w:r w:rsidR="00E6221A">
        <w:rPr>
          <w:rFonts w:ascii="Arial" w:hAnsi="Arial"/>
          <w:sz w:val="23"/>
          <w:szCs w:val="23"/>
        </w:rPr>
        <w:t xml:space="preserve">dilišta na javno – prometnu površinu </w:t>
      </w:r>
      <w:r w:rsidR="00500C7C">
        <w:rPr>
          <w:rFonts w:ascii="Arial" w:hAnsi="Arial"/>
          <w:sz w:val="23"/>
          <w:szCs w:val="23"/>
        </w:rPr>
        <w:t>potrebno izgraditi pristupnu prometnicu</w:t>
      </w:r>
      <w:r w:rsidR="00E6221A">
        <w:rPr>
          <w:rFonts w:ascii="Arial" w:hAnsi="Arial"/>
          <w:sz w:val="23"/>
          <w:szCs w:val="23"/>
        </w:rPr>
        <w:t xml:space="preserve">. U tom smislu, društvo „Dražica plus“ d.o.o. obvezuje se , po ishođenju pravomoćne građevinske dozvole, u skladu s projektnom dokumentacijom izgraditi prometnicu OU 52 s pratećom infrastrukturom te predati Gradu Cresu na daljnje upravljanje te predlaže da se posebnim ugovorom između Grada Cresa i </w:t>
      </w:r>
      <w:r w:rsidR="002C1E76">
        <w:rPr>
          <w:rFonts w:ascii="Arial" w:hAnsi="Arial"/>
          <w:sz w:val="23"/>
          <w:szCs w:val="23"/>
        </w:rPr>
        <w:t>I</w:t>
      </w:r>
      <w:r w:rsidR="00E6221A">
        <w:rPr>
          <w:rFonts w:ascii="Arial" w:hAnsi="Arial"/>
          <w:sz w:val="23"/>
          <w:szCs w:val="23"/>
        </w:rPr>
        <w:t>nvestitora ur</w:t>
      </w:r>
      <w:r w:rsidR="002C1E76">
        <w:rPr>
          <w:rFonts w:ascii="Arial" w:hAnsi="Arial"/>
          <w:sz w:val="23"/>
          <w:szCs w:val="23"/>
        </w:rPr>
        <w:t>ed</w:t>
      </w:r>
      <w:r w:rsidR="00E6221A">
        <w:rPr>
          <w:rFonts w:ascii="Arial" w:hAnsi="Arial"/>
          <w:sz w:val="23"/>
          <w:szCs w:val="23"/>
        </w:rPr>
        <w:t xml:space="preserve">i pitanje </w:t>
      </w:r>
      <w:r w:rsidR="002C1E76">
        <w:rPr>
          <w:rFonts w:ascii="Arial" w:hAnsi="Arial"/>
          <w:sz w:val="23"/>
          <w:szCs w:val="23"/>
        </w:rPr>
        <w:t>p</w:t>
      </w:r>
      <w:r w:rsidR="00E6221A">
        <w:rPr>
          <w:rFonts w:ascii="Arial" w:hAnsi="Arial"/>
          <w:sz w:val="23"/>
          <w:szCs w:val="23"/>
        </w:rPr>
        <w:t>ovrata sred</w:t>
      </w:r>
      <w:r w:rsidR="002C1E76">
        <w:rPr>
          <w:rFonts w:ascii="Arial" w:hAnsi="Arial"/>
          <w:sz w:val="23"/>
          <w:szCs w:val="23"/>
        </w:rPr>
        <w:t>s</w:t>
      </w:r>
      <w:r w:rsidR="00E6221A">
        <w:rPr>
          <w:rFonts w:ascii="Arial" w:hAnsi="Arial"/>
          <w:sz w:val="23"/>
          <w:szCs w:val="23"/>
        </w:rPr>
        <w:t>tava utrošenih za izgradnju prometnice odnosno prebijanje s obvezom plaćanja komunalnog doprinosa koji će biti utvrđen za stambene zgrade oznaka TIS, TIS1, TIS2 i TIS3.</w:t>
      </w:r>
    </w:p>
    <w:p w:rsidR="00A22A29" w:rsidRDefault="00A22A29" w:rsidP="00A22A29">
      <w:pPr>
        <w:pStyle w:val="Standard"/>
        <w:ind w:firstLine="708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Investitor je zahtjevu priložio „Troškovnik</w:t>
      </w:r>
      <w:r w:rsidR="002C1E76">
        <w:rPr>
          <w:rFonts w:ascii="Arial" w:hAnsi="Arial"/>
          <w:sz w:val="23"/>
          <w:szCs w:val="23"/>
        </w:rPr>
        <w:t xml:space="preserve"> br. 47 – građevinski radovi na prometnici OU 52“,</w:t>
      </w:r>
      <w:r>
        <w:rPr>
          <w:rFonts w:ascii="Arial" w:hAnsi="Arial"/>
          <w:sz w:val="23"/>
          <w:szCs w:val="23"/>
        </w:rPr>
        <w:t xml:space="preserve"> izrađen od „</w:t>
      </w:r>
      <w:r w:rsidR="002C1E76">
        <w:rPr>
          <w:rFonts w:ascii="Arial" w:hAnsi="Arial"/>
          <w:sz w:val="23"/>
          <w:szCs w:val="23"/>
        </w:rPr>
        <w:t>Elektro - voda</w:t>
      </w:r>
      <w:r w:rsidR="00E6221A">
        <w:rPr>
          <w:rFonts w:ascii="Arial" w:hAnsi="Arial"/>
          <w:sz w:val="23"/>
          <w:szCs w:val="23"/>
        </w:rPr>
        <w:t xml:space="preserve">“ d.o.o. iz Cresa, </w:t>
      </w:r>
      <w:r w:rsidR="002C1E76">
        <w:rPr>
          <w:rFonts w:ascii="Arial" w:hAnsi="Arial"/>
          <w:sz w:val="23"/>
          <w:szCs w:val="23"/>
        </w:rPr>
        <w:t>Turion 20B,</w:t>
      </w:r>
      <w:r w:rsidR="00E6221A">
        <w:rPr>
          <w:rFonts w:ascii="Arial" w:hAnsi="Arial"/>
          <w:sz w:val="23"/>
          <w:szCs w:val="23"/>
        </w:rPr>
        <w:t xml:space="preserve"> OIB: </w:t>
      </w:r>
      <w:r w:rsidR="002C1E76">
        <w:rPr>
          <w:rFonts w:ascii="Arial" w:hAnsi="Arial"/>
          <w:sz w:val="23"/>
          <w:szCs w:val="23"/>
        </w:rPr>
        <w:t>50818111757,</w:t>
      </w:r>
      <w:r w:rsidR="00E6221A">
        <w:rPr>
          <w:rFonts w:ascii="Arial" w:hAnsi="Arial"/>
          <w:sz w:val="23"/>
          <w:szCs w:val="23"/>
        </w:rPr>
        <w:t xml:space="preserve"> od </w:t>
      </w:r>
      <w:r w:rsidR="002C1E76">
        <w:rPr>
          <w:rFonts w:ascii="Arial" w:hAnsi="Arial"/>
          <w:sz w:val="23"/>
          <w:szCs w:val="23"/>
        </w:rPr>
        <w:t>14</w:t>
      </w:r>
      <w:r w:rsidR="00E6221A">
        <w:rPr>
          <w:rFonts w:ascii="Arial" w:hAnsi="Arial"/>
          <w:sz w:val="23"/>
          <w:szCs w:val="23"/>
        </w:rPr>
        <w:t>.</w:t>
      </w:r>
      <w:r w:rsidR="002C1E76">
        <w:rPr>
          <w:rFonts w:ascii="Arial" w:hAnsi="Arial"/>
          <w:sz w:val="23"/>
          <w:szCs w:val="23"/>
        </w:rPr>
        <w:t xml:space="preserve"> svibnja </w:t>
      </w:r>
      <w:r w:rsidR="00E6221A">
        <w:rPr>
          <w:rFonts w:ascii="Arial" w:hAnsi="Arial"/>
          <w:sz w:val="23"/>
          <w:szCs w:val="23"/>
        </w:rPr>
        <w:t>2019. godine</w:t>
      </w:r>
      <w:r w:rsidR="00D23E3F">
        <w:rPr>
          <w:rFonts w:ascii="Arial" w:hAnsi="Arial"/>
          <w:sz w:val="23"/>
          <w:szCs w:val="23"/>
        </w:rPr>
        <w:t xml:space="preserve">, </w:t>
      </w:r>
      <w:r>
        <w:rPr>
          <w:rFonts w:ascii="Arial" w:hAnsi="Arial"/>
          <w:sz w:val="23"/>
          <w:szCs w:val="23"/>
        </w:rPr>
        <w:t>s iskazanim predvidivim troškovima izgradnje</w:t>
      </w:r>
      <w:r w:rsidR="00D23E3F">
        <w:rPr>
          <w:rFonts w:ascii="Arial" w:hAnsi="Arial"/>
          <w:sz w:val="23"/>
          <w:szCs w:val="23"/>
        </w:rPr>
        <w:t xml:space="preserve"> prometnice planske oznake OU 52 s </w:t>
      </w:r>
      <w:r>
        <w:rPr>
          <w:rFonts w:ascii="Arial" w:hAnsi="Arial"/>
          <w:sz w:val="23"/>
          <w:szCs w:val="23"/>
        </w:rPr>
        <w:t>komunaln</w:t>
      </w:r>
      <w:r w:rsidR="00D23E3F">
        <w:rPr>
          <w:rFonts w:ascii="Arial" w:hAnsi="Arial"/>
          <w:sz w:val="23"/>
          <w:szCs w:val="23"/>
        </w:rPr>
        <w:t>om</w:t>
      </w:r>
      <w:r>
        <w:rPr>
          <w:rFonts w:ascii="Arial" w:hAnsi="Arial"/>
          <w:sz w:val="23"/>
          <w:szCs w:val="23"/>
        </w:rPr>
        <w:t xml:space="preserve"> infrastruktur</w:t>
      </w:r>
      <w:r w:rsidR="00D23E3F">
        <w:rPr>
          <w:rFonts w:ascii="Arial" w:hAnsi="Arial"/>
          <w:sz w:val="23"/>
          <w:szCs w:val="23"/>
        </w:rPr>
        <w:t>om</w:t>
      </w:r>
      <w:r w:rsidR="000553F8">
        <w:rPr>
          <w:rFonts w:ascii="Arial" w:hAnsi="Arial"/>
          <w:sz w:val="23"/>
          <w:szCs w:val="23"/>
        </w:rPr>
        <w:t>, i to izgradnja prometnice i oborinske odvodnje, s pripremnim radovima za javnu rasvjetu i DTK sa pripadajućim šahtovima</w:t>
      </w:r>
      <w:r w:rsidR="00BF3AFC">
        <w:rPr>
          <w:rFonts w:ascii="Arial" w:hAnsi="Arial"/>
          <w:sz w:val="23"/>
          <w:szCs w:val="23"/>
        </w:rPr>
        <w:t>, ukupno procijenjene vrijednosti radova u iznosu od 735.023,20 kuna</w:t>
      </w:r>
      <w:r w:rsidR="00D23E3F">
        <w:rPr>
          <w:rFonts w:ascii="Arial" w:hAnsi="Arial"/>
          <w:sz w:val="23"/>
          <w:szCs w:val="23"/>
        </w:rPr>
        <w:t>.</w:t>
      </w:r>
      <w:r>
        <w:rPr>
          <w:rFonts w:ascii="Arial" w:hAnsi="Arial"/>
          <w:sz w:val="23"/>
          <w:szCs w:val="23"/>
        </w:rPr>
        <w:t xml:space="preserve"> </w:t>
      </w:r>
    </w:p>
    <w:p w:rsidR="00A22A29" w:rsidRDefault="00A22A29" w:rsidP="00A22A29">
      <w:pPr>
        <w:pStyle w:val="Standard"/>
        <w:ind w:firstLine="708"/>
        <w:jc w:val="both"/>
        <w:rPr>
          <w:rFonts w:ascii="Arial" w:hAnsi="Arial"/>
          <w:sz w:val="23"/>
          <w:szCs w:val="23"/>
        </w:rPr>
      </w:pPr>
    </w:p>
    <w:p w:rsidR="000553F8" w:rsidRDefault="00A22A29" w:rsidP="000553F8">
      <w:pPr>
        <w:pStyle w:val="Standard"/>
        <w:ind w:firstLine="708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lastRenderedPageBreak/>
        <w:t>U postupku razmatranja podnesenog zahtjeva utvrđeno je da je</w:t>
      </w:r>
      <w:r w:rsidR="00BC558A">
        <w:rPr>
          <w:rFonts w:ascii="Arial" w:hAnsi="Arial"/>
          <w:sz w:val="23"/>
          <w:szCs w:val="23"/>
        </w:rPr>
        <w:t xml:space="preserve"> za </w:t>
      </w:r>
      <w:r w:rsidR="00D23E3F">
        <w:rPr>
          <w:rFonts w:ascii="Arial" w:hAnsi="Arial"/>
          <w:sz w:val="23"/>
          <w:szCs w:val="23"/>
        </w:rPr>
        <w:t>izgradnj</w:t>
      </w:r>
      <w:r w:rsidR="00BC558A">
        <w:rPr>
          <w:rFonts w:ascii="Arial" w:hAnsi="Arial"/>
          <w:sz w:val="23"/>
          <w:szCs w:val="23"/>
        </w:rPr>
        <w:t>u</w:t>
      </w:r>
      <w:r w:rsidR="00D23E3F">
        <w:rPr>
          <w:rFonts w:ascii="Arial" w:hAnsi="Arial"/>
          <w:sz w:val="23"/>
          <w:szCs w:val="23"/>
        </w:rPr>
        <w:t xml:space="preserve"> prometnice planske oznake OU52 </w:t>
      </w:r>
      <w:r w:rsidR="00BC558A">
        <w:rPr>
          <w:rFonts w:ascii="Arial" w:hAnsi="Arial"/>
          <w:sz w:val="23"/>
          <w:szCs w:val="23"/>
        </w:rPr>
        <w:t xml:space="preserve">izdana Građevinska dozvola Klasa: UP/I-361-03/87-06/53, Ur. broj: 2170/1-03-05/5-18-6 </w:t>
      </w:r>
      <w:r w:rsidR="001D377D">
        <w:rPr>
          <w:rFonts w:ascii="Arial" w:hAnsi="Arial"/>
          <w:sz w:val="23"/>
          <w:szCs w:val="23"/>
        </w:rPr>
        <w:t xml:space="preserve">dana </w:t>
      </w:r>
      <w:r w:rsidR="00BC558A">
        <w:rPr>
          <w:rFonts w:ascii="Arial" w:hAnsi="Arial"/>
          <w:sz w:val="23"/>
          <w:szCs w:val="23"/>
        </w:rPr>
        <w:t xml:space="preserve">19. srpnja 2018. godine od strane </w:t>
      </w:r>
      <w:r w:rsidR="00BC558A" w:rsidRPr="000553F8">
        <w:rPr>
          <w:rFonts w:ascii="Arial" w:hAnsi="Arial"/>
          <w:sz w:val="23"/>
          <w:szCs w:val="23"/>
        </w:rPr>
        <w:t>Upravnog</w:t>
      </w:r>
      <w:r w:rsidR="00BC558A" w:rsidRPr="00BC558A">
        <w:rPr>
          <w:rFonts w:ascii="Arial" w:hAnsi="Arial"/>
          <w:sz w:val="23"/>
          <w:szCs w:val="23"/>
          <w:highlight w:val="green"/>
        </w:rPr>
        <w:t xml:space="preserve"> </w:t>
      </w:r>
      <w:r w:rsidR="00BC558A" w:rsidRPr="000553F8">
        <w:rPr>
          <w:rFonts w:ascii="Arial" w:hAnsi="Arial"/>
          <w:sz w:val="23"/>
          <w:szCs w:val="23"/>
        </w:rPr>
        <w:t>odjela</w:t>
      </w:r>
      <w:r w:rsidR="00BC558A">
        <w:rPr>
          <w:rFonts w:ascii="Arial" w:hAnsi="Arial"/>
          <w:sz w:val="23"/>
          <w:szCs w:val="23"/>
        </w:rPr>
        <w:t xml:space="preserve"> za</w:t>
      </w:r>
      <w:r w:rsidR="001D377D">
        <w:rPr>
          <w:rFonts w:ascii="Arial" w:hAnsi="Arial"/>
          <w:sz w:val="23"/>
          <w:szCs w:val="23"/>
        </w:rPr>
        <w:t xml:space="preserve"> prostorno uređenje, graditeljstvo i zaštitu okoliša, Ispostava Mali Lošinj te izrađena projektna </w:t>
      </w:r>
      <w:r w:rsidR="001D377D" w:rsidRPr="000553F8">
        <w:rPr>
          <w:rFonts w:ascii="Arial" w:hAnsi="Arial"/>
          <w:sz w:val="23"/>
          <w:szCs w:val="23"/>
        </w:rPr>
        <w:t>dokumentacija</w:t>
      </w:r>
      <w:r w:rsidR="001D377D">
        <w:rPr>
          <w:rFonts w:ascii="Arial" w:hAnsi="Arial"/>
          <w:sz w:val="23"/>
          <w:szCs w:val="23"/>
        </w:rPr>
        <w:t xml:space="preserve"> </w:t>
      </w:r>
      <w:r w:rsidR="000553F8" w:rsidRPr="000553F8">
        <w:rPr>
          <w:rFonts w:ascii="Arial" w:hAnsi="Arial"/>
          <w:sz w:val="23"/>
          <w:szCs w:val="23"/>
        </w:rPr>
        <w:t>- Građevinski projekt prometnice i oborinske odvodnje, br.</w:t>
      </w:r>
      <w:r w:rsidR="000553F8">
        <w:rPr>
          <w:rFonts w:ascii="Arial" w:hAnsi="Arial"/>
          <w:sz w:val="23"/>
          <w:szCs w:val="23"/>
        </w:rPr>
        <w:t xml:space="preserve"> </w:t>
      </w:r>
      <w:r w:rsidR="000553F8" w:rsidRPr="000553F8">
        <w:rPr>
          <w:rFonts w:ascii="Arial" w:hAnsi="Arial"/>
          <w:sz w:val="23"/>
          <w:szCs w:val="23"/>
        </w:rPr>
        <w:t xml:space="preserve">20/2018-GP, </w:t>
      </w:r>
      <w:r w:rsidR="000553F8">
        <w:rPr>
          <w:rFonts w:ascii="Arial" w:hAnsi="Arial"/>
          <w:sz w:val="23"/>
          <w:szCs w:val="23"/>
        </w:rPr>
        <w:t xml:space="preserve">od </w:t>
      </w:r>
      <w:r w:rsidR="000553F8" w:rsidRPr="000553F8">
        <w:rPr>
          <w:rFonts w:ascii="Arial" w:hAnsi="Arial"/>
          <w:sz w:val="23"/>
          <w:szCs w:val="23"/>
        </w:rPr>
        <w:t>ovlašten</w:t>
      </w:r>
      <w:r w:rsidR="000553F8">
        <w:rPr>
          <w:rFonts w:ascii="Arial" w:hAnsi="Arial"/>
          <w:sz w:val="23"/>
          <w:szCs w:val="23"/>
        </w:rPr>
        <w:t>og</w:t>
      </w:r>
      <w:r w:rsidR="000553F8" w:rsidRPr="000553F8">
        <w:rPr>
          <w:rFonts w:ascii="Arial" w:hAnsi="Arial"/>
          <w:sz w:val="23"/>
          <w:szCs w:val="23"/>
        </w:rPr>
        <w:t xml:space="preserve"> projektant</w:t>
      </w:r>
      <w:r w:rsidR="000553F8">
        <w:rPr>
          <w:rFonts w:ascii="Arial" w:hAnsi="Arial"/>
          <w:sz w:val="23"/>
          <w:szCs w:val="23"/>
        </w:rPr>
        <w:t>a</w:t>
      </w:r>
      <w:r w:rsidR="000553F8" w:rsidRPr="000553F8">
        <w:rPr>
          <w:rFonts w:ascii="Arial" w:hAnsi="Arial"/>
          <w:sz w:val="23"/>
          <w:szCs w:val="23"/>
        </w:rPr>
        <w:t xml:space="preserve"> Zdenk</w:t>
      </w:r>
      <w:r w:rsidR="000553F8">
        <w:rPr>
          <w:rFonts w:ascii="Arial" w:hAnsi="Arial"/>
          <w:sz w:val="23"/>
          <w:szCs w:val="23"/>
        </w:rPr>
        <w:t>e</w:t>
      </w:r>
      <w:r w:rsidR="000553F8" w:rsidRPr="000553F8">
        <w:rPr>
          <w:rFonts w:ascii="Arial" w:hAnsi="Arial"/>
          <w:sz w:val="23"/>
          <w:szCs w:val="23"/>
        </w:rPr>
        <w:t xml:space="preserve"> Krušić Katalinič, dipl.ing.građ. iz društva Aqua plan d.o.o. iz Rijeke</w:t>
      </w:r>
      <w:r w:rsidR="000553F8">
        <w:rPr>
          <w:rFonts w:ascii="Arial" w:hAnsi="Arial"/>
          <w:sz w:val="23"/>
          <w:szCs w:val="23"/>
        </w:rPr>
        <w:t xml:space="preserve"> i </w:t>
      </w:r>
      <w:r w:rsidR="000553F8" w:rsidRPr="000553F8">
        <w:rPr>
          <w:rFonts w:ascii="Arial" w:hAnsi="Arial"/>
          <w:sz w:val="23"/>
          <w:szCs w:val="23"/>
        </w:rPr>
        <w:t>Elektrotehnički projekt – projekt javne rasvjete i elektroničke komunikacijske infrastruk</w:t>
      </w:r>
      <w:r w:rsidR="000553F8">
        <w:rPr>
          <w:rFonts w:ascii="Arial" w:hAnsi="Arial"/>
          <w:sz w:val="23"/>
          <w:szCs w:val="23"/>
        </w:rPr>
        <w:t>t</w:t>
      </w:r>
      <w:r w:rsidR="000553F8" w:rsidRPr="000553F8">
        <w:rPr>
          <w:rFonts w:ascii="Arial" w:hAnsi="Arial"/>
          <w:sz w:val="23"/>
          <w:szCs w:val="23"/>
        </w:rPr>
        <w:t>ure br.</w:t>
      </w:r>
      <w:r w:rsidR="000553F8">
        <w:rPr>
          <w:rFonts w:ascii="Arial" w:hAnsi="Arial"/>
          <w:sz w:val="23"/>
          <w:szCs w:val="23"/>
        </w:rPr>
        <w:t xml:space="preserve"> </w:t>
      </w:r>
      <w:r w:rsidR="000553F8" w:rsidRPr="000553F8">
        <w:rPr>
          <w:rFonts w:ascii="Arial" w:hAnsi="Arial"/>
          <w:sz w:val="23"/>
          <w:szCs w:val="23"/>
        </w:rPr>
        <w:t>854-18, projektant</w:t>
      </w:r>
      <w:r w:rsidR="000553F8">
        <w:rPr>
          <w:rFonts w:ascii="Arial" w:hAnsi="Arial"/>
          <w:sz w:val="23"/>
          <w:szCs w:val="23"/>
        </w:rPr>
        <w:t>a</w:t>
      </w:r>
      <w:r w:rsidR="000553F8" w:rsidRPr="000553F8">
        <w:rPr>
          <w:rFonts w:ascii="Arial" w:hAnsi="Arial"/>
          <w:sz w:val="23"/>
          <w:szCs w:val="23"/>
        </w:rPr>
        <w:t xml:space="preserve"> Aleksandr</w:t>
      </w:r>
      <w:r w:rsidR="000553F8">
        <w:rPr>
          <w:rFonts w:ascii="Arial" w:hAnsi="Arial"/>
          <w:sz w:val="23"/>
          <w:szCs w:val="23"/>
        </w:rPr>
        <w:t>a</w:t>
      </w:r>
      <w:r w:rsidR="000553F8" w:rsidRPr="000553F8">
        <w:rPr>
          <w:rFonts w:ascii="Arial" w:hAnsi="Arial"/>
          <w:sz w:val="23"/>
          <w:szCs w:val="23"/>
        </w:rPr>
        <w:t xml:space="preserve"> Čiković</w:t>
      </w:r>
      <w:r w:rsidR="000553F8">
        <w:rPr>
          <w:rFonts w:ascii="Arial" w:hAnsi="Arial"/>
          <w:sz w:val="23"/>
          <w:szCs w:val="23"/>
        </w:rPr>
        <w:t>a</w:t>
      </w:r>
      <w:r w:rsidR="000553F8" w:rsidRPr="000553F8">
        <w:rPr>
          <w:rFonts w:ascii="Arial" w:hAnsi="Arial"/>
          <w:sz w:val="23"/>
          <w:szCs w:val="23"/>
        </w:rPr>
        <w:t xml:space="preserve"> iz Ureda ovlaštenog inženjera elektrotehnike Aleksandar </w:t>
      </w:r>
      <w:r w:rsidR="000553F8">
        <w:rPr>
          <w:rFonts w:ascii="Arial" w:hAnsi="Arial"/>
          <w:sz w:val="23"/>
          <w:szCs w:val="23"/>
        </w:rPr>
        <w:t>Č</w:t>
      </w:r>
      <w:r w:rsidR="000553F8" w:rsidRPr="000553F8">
        <w:rPr>
          <w:rFonts w:ascii="Arial" w:hAnsi="Arial"/>
          <w:sz w:val="23"/>
          <w:szCs w:val="23"/>
        </w:rPr>
        <w:t>iković iz Rijeke</w:t>
      </w:r>
      <w:r w:rsidR="000553F8">
        <w:rPr>
          <w:rFonts w:ascii="Arial" w:hAnsi="Arial"/>
          <w:sz w:val="23"/>
          <w:szCs w:val="23"/>
        </w:rPr>
        <w:t>.</w:t>
      </w:r>
    </w:p>
    <w:p w:rsidR="000553F8" w:rsidRDefault="000553F8" w:rsidP="000553F8">
      <w:pPr>
        <w:pStyle w:val="Standard"/>
        <w:ind w:firstLine="708"/>
        <w:jc w:val="both"/>
        <w:rPr>
          <w:rFonts w:ascii="Arial" w:hAnsi="Arial"/>
          <w:sz w:val="23"/>
          <w:szCs w:val="23"/>
        </w:rPr>
      </w:pPr>
    </w:p>
    <w:p w:rsidR="00BC558A" w:rsidRDefault="009D1947" w:rsidP="00A22A29">
      <w:pPr>
        <w:ind w:firstLine="708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Nadalje, utvrđeno je da je </w:t>
      </w:r>
      <w:r w:rsidR="00DD6E27">
        <w:rPr>
          <w:rFonts w:ascii="Arial" w:hAnsi="Arial"/>
          <w:sz w:val="23"/>
          <w:szCs w:val="23"/>
        </w:rPr>
        <w:t>I</w:t>
      </w:r>
      <w:r>
        <w:rPr>
          <w:rFonts w:ascii="Arial" w:hAnsi="Arial"/>
          <w:sz w:val="23"/>
          <w:szCs w:val="23"/>
        </w:rPr>
        <w:t>nvestitor vlasnik nekretnina ležećih u k.o. Cres oznake č.zem.</w:t>
      </w:r>
      <w:r w:rsidRPr="009D1947">
        <w:rPr>
          <w:rFonts w:ascii="Arial" w:hAnsi="Arial"/>
          <w:sz w:val="23"/>
          <w:szCs w:val="23"/>
        </w:rPr>
        <w:t xml:space="preserve"> </w:t>
      </w:r>
      <w:r>
        <w:rPr>
          <w:rFonts w:ascii="Arial" w:hAnsi="Arial"/>
          <w:sz w:val="23"/>
          <w:szCs w:val="23"/>
        </w:rPr>
        <w:t>3594/12, 3594/13, 3594/3 i 3593/18, kojima prometnica OU52 predstavlj</w:t>
      </w:r>
      <w:r w:rsidR="00D422BF">
        <w:rPr>
          <w:rFonts w:ascii="Arial" w:hAnsi="Arial"/>
          <w:sz w:val="23"/>
          <w:szCs w:val="23"/>
        </w:rPr>
        <w:t>a</w:t>
      </w:r>
      <w:r>
        <w:rPr>
          <w:rFonts w:ascii="Arial" w:hAnsi="Arial"/>
          <w:sz w:val="23"/>
          <w:szCs w:val="23"/>
        </w:rPr>
        <w:t xml:space="preserve"> pristup na javno – prometnu površinu</w:t>
      </w:r>
      <w:r w:rsidR="00BC558A">
        <w:rPr>
          <w:rFonts w:ascii="Arial" w:hAnsi="Arial"/>
          <w:sz w:val="23"/>
          <w:szCs w:val="23"/>
        </w:rPr>
        <w:t>.</w:t>
      </w:r>
    </w:p>
    <w:p w:rsidR="000553F8" w:rsidRDefault="009D1947" w:rsidP="000553F8">
      <w:pPr>
        <w:ind w:firstLine="708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 </w:t>
      </w:r>
    </w:p>
    <w:p w:rsidR="00F371A5" w:rsidRDefault="00A22A29" w:rsidP="00A22A29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A83433">
        <w:rPr>
          <w:rFonts w:ascii="Arial" w:hAnsi="Arial" w:cs="Arial"/>
          <w:sz w:val="23"/>
          <w:szCs w:val="23"/>
        </w:rPr>
        <w:t xml:space="preserve">Budući da </w:t>
      </w:r>
      <w:r>
        <w:rPr>
          <w:rFonts w:ascii="Arial" w:hAnsi="Arial" w:cs="Arial"/>
          <w:sz w:val="23"/>
          <w:szCs w:val="23"/>
        </w:rPr>
        <w:t>P</w:t>
      </w:r>
      <w:r w:rsidRPr="00A83433">
        <w:rPr>
          <w:rFonts w:ascii="Arial" w:hAnsi="Arial" w:cs="Arial"/>
          <w:sz w:val="23"/>
          <w:szCs w:val="23"/>
        </w:rPr>
        <w:t xml:space="preserve">rogramom građenja komunalne infrastrukture u Gradu Cresu za 2019. godinu (SN PGŽ br. 38/2018) opisani zahvat u prostoru </w:t>
      </w:r>
      <w:r w:rsidRPr="00FF7E3C">
        <w:rPr>
          <w:rFonts w:ascii="Arial" w:hAnsi="Arial" w:cs="Arial"/>
          <w:sz w:val="23"/>
          <w:szCs w:val="23"/>
        </w:rPr>
        <w:t>nije planiran</w:t>
      </w:r>
      <w:r w:rsidR="00FF7E3C" w:rsidRPr="00FF7E3C">
        <w:rPr>
          <w:rFonts w:ascii="Arial" w:hAnsi="Arial" w:cs="Arial"/>
          <w:sz w:val="23"/>
          <w:szCs w:val="23"/>
        </w:rPr>
        <w:t xml:space="preserve">, </w:t>
      </w:r>
      <w:r w:rsidRPr="00FF7E3C">
        <w:rPr>
          <w:rFonts w:ascii="Arial" w:hAnsi="Arial" w:cs="Arial"/>
          <w:sz w:val="23"/>
          <w:szCs w:val="23"/>
        </w:rPr>
        <w:t>I</w:t>
      </w:r>
      <w:r w:rsidRPr="00A83433">
        <w:rPr>
          <w:rFonts w:ascii="Arial" w:hAnsi="Arial" w:cs="Arial"/>
          <w:sz w:val="23"/>
          <w:szCs w:val="23"/>
        </w:rPr>
        <w:t>nvestitor je</w:t>
      </w:r>
      <w:r>
        <w:rPr>
          <w:rFonts w:ascii="Arial" w:hAnsi="Arial" w:cs="Arial"/>
          <w:sz w:val="23"/>
          <w:szCs w:val="23"/>
        </w:rPr>
        <w:t xml:space="preserve">, sukladno članku 165. ZPU, </w:t>
      </w:r>
      <w:r w:rsidRPr="00A83433">
        <w:rPr>
          <w:rFonts w:ascii="Arial" w:hAnsi="Arial" w:cs="Arial"/>
          <w:sz w:val="23"/>
          <w:szCs w:val="23"/>
        </w:rPr>
        <w:t xml:space="preserve">ovlašten preuzeti obvezu izgradnje komunalne infrastrukture </w:t>
      </w:r>
      <w:r w:rsidR="00BA0ED8">
        <w:rPr>
          <w:rFonts w:ascii="Arial" w:hAnsi="Arial" w:cs="Arial"/>
          <w:sz w:val="23"/>
          <w:szCs w:val="23"/>
        </w:rPr>
        <w:t>–</w:t>
      </w:r>
      <w:r w:rsidRPr="00A83433">
        <w:rPr>
          <w:rFonts w:ascii="Arial" w:hAnsi="Arial" w:cs="Arial"/>
          <w:sz w:val="23"/>
          <w:szCs w:val="23"/>
        </w:rPr>
        <w:t xml:space="preserve"> </w:t>
      </w:r>
      <w:r w:rsidR="00BA0ED8">
        <w:rPr>
          <w:rFonts w:ascii="Arial" w:hAnsi="Arial" w:cs="Arial"/>
          <w:sz w:val="23"/>
          <w:szCs w:val="23"/>
        </w:rPr>
        <w:t xml:space="preserve">prometnice planske oznake OU52 </w:t>
      </w:r>
      <w:r w:rsidRPr="00A83433">
        <w:rPr>
          <w:rFonts w:ascii="Arial" w:hAnsi="Arial" w:cs="Arial"/>
          <w:sz w:val="23"/>
          <w:szCs w:val="23"/>
        </w:rPr>
        <w:t>s pripadajućom infrastrukturom</w:t>
      </w:r>
      <w:r>
        <w:rPr>
          <w:rFonts w:ascii="Arial" w:hAnsi="Arial" w:cs="Arial"/>
          <w:sz w:val="23"/>
          <w:szCs w:val="23"/>
        </w:rPr>
        <w:t>, ukoliko s Gradom Cres sklopi ugovor</w:t>
      </w:r>
      <w:r w:rsidR="00BA0ED8">
        <w:rPr>
          <w:rFonts w:ascii="Arial" w:hAnsi="Arial" w:cs="Arial"/>
          <w:sz w:val="23"/>
          <w:szCs w:val="23"/>
        </w:rPr>
        <w:t xml:space="preserve"> o izgradnji komunalne infrast</w:t>
      </w:r>
      <w:r w:rsidR="00396CE9">
        <w:rPr>
          <w:rFonts w:ascii="Arial" w:hAnsi="Arial" w:cs="Arial"/>
          <w:sz w:val="23"/>
          <w:szCs w:val="23"/>
        </w:rPr>
        <w:t>r</w:t>
      </w:r>
      <w:r w:rsidR="00BA0ED8">
        <w:rPr>
          <w:rFonts w:ascii="Arial" w:hAnsi="Arial" w:cs="Arial"/>
          <w:sz w:val="23"/>
          <w:szCs w:val="23"/>
        </w:rPr>
        <w:t>ukture</w:t>
      </w:r>
      <w:r>
        <w:rPr>
          <w:rFonts w:ascii="Arial" w:hAnsi="Arial" w:cs="Arial"/>
          <w:sz w:val="23"/>
          <w:szCs w:val="23"/>
        </w:rPr>
        <w:t xml:space="preserve">. </w:t>
      </w:r>
    </w:p>
    <w:p w:rsidR="00CA4740" w:rsidRDefault="00CA4740" w:rsidP="00A22A29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CA4740" w:rsidRDefault="00215AB5" w:rsidP="00CA4740">
      <w:pPr>
        <w:ind w:firstLine="708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S</w:t>
      </w:r>
      <w:r w:rsidR="00CA4740" w:rsidRPr="0036675B">
        <w:rPr>
          <w:rFonts w:ascii="Arial" w:hAnsi="Arial"/>
          <w:sz w:val="23"/>
          <w:szCs w:val="23"/>
        </w:rPr>
        <w:t>tvarna vrijednost izvedenih radova utvrditi</w:t>
      </w:r>
      <w:r>
        <w:rPr>
          <w:rFonts w:ascii="Arial" w:hAnsi="Arial"/>
          <w:sz w:val="23"/>
          <w:szCs w:val="23"/>
        </w:rPr>
        <w:t xml:space="preserve"> će se</w:t>
      </w:r>
      <w:r w:rsidR="00CA4740" w:rsidRPr="0036675B">
        <w:rPr>
          <w:rFonts w:ascii="Arial" w:hAnsi="Arial"/>
          <w:sz w:val="23"/>
          <w:szCs w:val="23"/>
        </w:rPr>
        <w:t xml:space="preserve"> temeljem procjene stalnog sudskog vještaka građevinske struke izabranog od strane Grada Cresa.</w:t>
      </w:r>
    </w:p>
    <w:p w:rsidR="00CA4740" w:rsidRDefault="00CA4740" w:rsidP="00CA4740">
      <w:pPr>
        <w:pStyle w:val="Standard"/>
        <w:ind w:firstLine="708"/>
        <w:jc w:val="both"/>
        <w:rPr>
          <w:rFonts w:ascii="Arial" w:hAnsi="Arial"/>
          <w:sz w:val="23"/>
          <w:szCs w:val="23"/>
        </w:rPr>
      </w:pPr>
    </w:p>
    <w:p w:rsidR="00A22A29" w:rsidRDefault="00A22A29" w:rsidP="00A22A29">
      <w:pPr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eastAsia="Calibri" w:hAnsi="Arial"/>
          <w:sz w:val="23"/>
          <w:szCs w:val="23"/>
          <w:lang w:eastAsia="en-US"/>
        </w:rPr>
        <w:t xml:space="preserve">Nastavno na sve naprijed navedeno, utvrđeno je da je zahtjev Investitora postavljen sukladno odredbama </w:t>
      </w:r>
      <w:r w:rsidRPr="00F45440">
        <w:rPr>
          <w:rFonts w:ascii="Arial" w:hAnsi="Arial" w:cs="Arial"/>
          <w:sz w:val="23"/>
          <w:szCs w:val="23"/>
        </w:rPr>
        <w:t xml:space="preserve">članka </w:t>
      </w:r>
      <w:r>
        <w:rPr>
          <w:rFonts w:ascii="Arial" w:hAnsi="Arial" w:cs="Arial"/>
          <w:sz w:val="23"/>
          <w:szCs w:val="23"/>
        </w:rPr>
        <w:t>163., 164. i 165. ZPU te da su troškovi izgradnje komunalne infrastrukture koje je dokumentirao Investitor ocijenjeni kao opravdani i prihvatljivi, stoga se Gradskom vijeću Grada Cresa predlaže donošenje zaključka kojim se daje suglasnost na sklapanje ugovora o izgradnji komunalne infrastrukture sukladno članku 165. ZPU.</w:t>
      </w:r>
    </w:p>
    <w:p w:rsidR="00A22A29" w:rsidRPr="00EF1E40" w:rsidRDefault="00A22A29" w:rsidP="00A22A29">
      <w:pPr>
        <w:ind w:firstLine="708"/>
        <w:jc w:val="both"/>
        <w:rPr>
          <w:rFonts w:ascii="Arial" w:hAnsi="Arial" w:cs="Arial"/>
          <w:sz w:val="23"/>
          <w:szCs w:val="23"/>
          <w:highlight w:val="yellow"/>
        </w:rPr>
      </w:pPr>
    </w:p>
    <w:p w:rsidR="00215AB5" w:rsidRDefault="00215AB5" w:rsidP="00A22A29">
      <w:pPr>
        <w:rPr>
          <w:rFonts w:ascii="Arial" w:hAnsi="Arial" w:cs="Arial"/>
          <w:b/>
          <w:sz w:val="23"/>
          <w:szCs w:val="23"/>
          <w:u w:val="single"/>
        </w:rPr>
      </w:pPr>
    </w:p>
    <w:p w:rsidR="00215AB5" w:rsidRDefault="00215AB5" w:rsidP="00A22A29">
      <w:pPr>
        <w:rPr>
          <w:rFonts w:ascii="Arial" w:hAnsi="Arial" w:cs="Arial"/>
          <w:b/>
          <w:sz w:val="23"/>
          <w:szCs w:val="23"/>
          <w:u w:val="single"/>
        </w:rPr>
      </w:pPr>
    </w:p>
    <w:p w:rsidR="00215AB5" w:rsidRDefault="00215AB5" w:rsidP="00A22A29">
      <w:pPr>
        <w:rPr>
          <w:rFonts w:ascii="Arial" w:hAnsi="Arial" w:cs="Arial"/>
          <w:b/>
          <w:sz w:val="23"/>
          <w:szCs w:val="23"/>
          <w:u w:val="single"/>
        </w:rPr>
      </w:pPr>
    </w:p>
    <w:p w:rsidR="00A22A29" w:rsidRPr="00F45440" w:rsidRDefault="00A22A29" w:rsidP="00A22A29">
      <w:pPr>
        <w:rPr>
          <w:rFonts w:ascii="Arial" w:hAnsi="Arial" w:cs="Arial"/>
          <w:b/>
          <w:sz w:val="23"/>
          <w:szCs w:val="23"/>
          <w:u w:val="single"/>
        </w:rPr>
      </w:pPr>
      <w:r w:rsidRPr="00F45440">
        <w:rPr>
          <w:rFonts w:ascii="Arial" w:hAnsi="Arial" w:cs="Arial"/>
          <w:b/>
          <w:sz w:val="23"/>
          <w:szCs w:val="23"/>
          <w:u w:val="single"/>
        </w:rPr>
        <w:t>III. Potrebna sredstva</w:t>
      </w:r>
    </w:p>
    <w:p w:rsidR="00A22A29" w:rsidRPr="00F45440" w:rsidRDefault="00A22A29" w:rsidP="00A22A29">
      <w:pPr>
        <w:rPr>
          <w:rFonts w:ascii="Arial" w:hAnsi="Arial" w:cs="Arial"/>
          <w:sz w:val="23"/>
          <w:szCs w:val="23"/>
        </w:rPr>
      </w:pPr>
    </w:p>
    <w:p w:rsidR="00A22A29" w:rsidRDefault="00A22A29" w:rsidP="00A22A29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F45440">
        <w:rPr>
          <w:rFonts w:ascii="Arial" w:hAnsi="Arial" w:cs="Arial"/>
          <w:sz w:val="23"/>
          <w:szCs w:val="23"/>
        </w:rPr>
        <w:t>Za provođenje predložen</w:t>
      </w:r>
      <w:r>
        <w:rPr>
          <w:rFonts w:ascii="Arial" w:hAnsi="Arial" w:cs="Arial"/>
          <w:sz w:val="23"/>
          <w:szCs w:val="23"/>
        </w:rPr>
        <w:t>og</w:t>
      </w:r>
      <w:r w:rsidRPr="00F4544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Zaključka </w:t>
      </w:r>
      <w:r w:rsidRPr="00ED789B">
        <w:rPr>
          <w:rFonts w:ascii="Arial" w:hAnsi="Arial" w:cs="Arial"/>
          <w:sz w:val="23"/>
          <w:szCs w:val="23"/>
        </w:rPr>
        <w:t>nije</w:t>
      </w:r>
      <w:r w:rsidRPr="00F45440">
        <w:rPr>
          <w:rFonts w:ascii="Arial" w:hAnsi="Arial" w:cs="Arial"/>
          <w:sz w:val="23"/>
          <w:szCs w:val="23"/>
        </w:rPr>
        <w:t xml:space="preserve"> potrebno osigurati financijska sredstva.</w:t>
      </w:r>
    </w:p>
    <w:p w:rsidR="00A22A29" w:rsidRDefault="00A22A29" w:rsidP="00A22A29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A22A29" w:rsidRDefault="00A22A29" w:rsidP="00A22A29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A22A29" w:rsidRDefault="00A22A29" w:rsidP="00A22A29">
      <w:pPr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215AB5" w:rsidRDefault="00215AB5" w:rsidP="00A22A29">
      <w:pPr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215AB5" w:rsidRDefault="00215AB5" w:rsidP="00A22A29">
      <w:pPr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215AB5" w:rsidRDefault="00215AB5" w:rsidP="00A22A29">
      <w:pPr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215AB5" w:rsidRDefault="00215AB5" w:rsidP="00A22A29">
      <w:pPr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215AB5" w:rsidRDefault="00215AB5" w:rsidP="00A22A29">
      <w:pPr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215AB5" w:rsidRDefault="00215AB5" w:rsidP="00A22A29">
      <w:pPr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215AB5" w:rsidRDefault="00215AB5" w:rsidP="00A22A29">
      <w:pPr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215AB5" w:rsidRDefault="00215AB5" w:rsidP="00A22A29">
      <w:pPr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215AB5" w:rsidRDefault="00215AB5" w:rsidP="00A22A29">
      <w:pPr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215AB5" w:rsidRDefault="00215AB5" w:rsidP="00A22A29">
      <w:pPr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215AB5" w:rsidRDefault="00215AB5" w:rsidP="00A22A29">
      <w:pPr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215AB5" w:rsidRDefault="00215AB5" w:rsidP="00A22A29">
      <w:pPr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215AB5" w:rsidRDefault="00215AB5" w:rsidP="00A22A29">
      <w:pPr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215AB5" w:rsidRDefault="00215AB5" w:rsidP="00A22A29">
      <w:pPr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A22A29" w:rsidRDefault="00A22A29" w:rsidP="00A22A29">
      <w:pPr>
        <w:jc w:val="both"/>
        <w:rPr>
          <w:rFonts w:ascii="Arial" w:hAnsi="Arial" w:cs="Arial"/>
          <w:b/>
          <w:sz w:val="23"/>
          <w:szCs w:val="23"/>
          <w:u w:val="single"/>
        </w:rPr>
      </w:pPr>
      <w:r w:rsidRPr="00F45440">
        <w:rPr>
          <w:rFonts w:ascii="Arial" w:hAnsi="Arial" w:cs="Arial"/>
          <w:b/>
          <w:sz w:val="23"/>
          <w:szCs w:val="23"/>
          <w:u w:val="single"/>
        </w:rPr>
        <w:t xml:space="preserve">IV. Tekst prijedloga </w:t>
      </w:r>
      <w:r>
        <w:rPr>
          <w:rFonts w:ascii="Arial" w:hAnsi="Arial" w:cs="Arial"/>
          <w:b/>
          <w:sz w:val="23"/>
          <w:szCs w:val="23"/>
          <w:u w:val="single"/>
        </w:rPr>
        <w:t>Zaključka</w:t>
      </w:r>
      <w:r w:rsidRPr="00F45440">
        <w:rPr>
          <w:rFonts w:ascii="Arial" w:hAnsi="Arial" w:cs="Arial"/>
          <w:b/>
          <w:sz w:val="23"/>
          <w:szCs w:val="23"/>
          <w:u w:val="single"/>
        </w:rPr>
        <w:t xml:space="preserve"> </w:t>
      </w:r>
    </w:p>
    <w:p w:rsidR="00A22A29" w:rsidRDefault="00A22A29" w:rsidP="00A22A29">
      <w:pPr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A22A29" w:rsidRPr="00F45440" w:rsidRDefault="00A22A29" w:rsidP="00A22A29">
      <w:pPr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A22A29" w:rsidRPr="00F45440" w:rsidRDefault="00A22A29" w:rsidP="00A22A29">
      <w:pPr>
        <w:jc w:val="both"/>
        <w:rPr>
          <w:rFonts w:ascii="Arial" w:hAnsi="Arial" w:cs="Arial"/>
          <w:sz w:val="23"/>
          <w:szCs w:val="23"/>
        </w:rPr>
      </w:pPr>
      <w:r w:rsidRPr="00F45440">
        <w:rPr>
          <w:rFonts w:ascii="Arial" w:hAnsi="Arial" w:cs="Arial"/>
          <w:noProof/>
          <w:sz w:val="23"/>
          <w:szCs w:val="23"/>
        </w:rPr>
        <w:drawing>
          <wp:anchor distT="0" distB="0" distL="0" distR="0" simplePos="0" relativeHeight="251659264" behindDoc="0" locked="0" layoutInCell="1" allowOverlap="0" wp14:anchorId="515731CA" wp14:editId="191DFDE8">
            <wp:simplePos x="0" y="0"/>
            <wp:positionH relativeFrom="column">
              <wp:posOffset>0</wp:posOffset>
            </wp:positionH>
            <wp:positionV relativeFrom="line">
              <wp:posOffset>54610</wp:posOffset>
            </wp:positionV>
            <wp:extent cx="481330" cy="571500"/>
            <wp:effectExtent l="0" t="0" r="0" b="0"/>
            <wp:wrapSquare wrapText="bothSides"/>
            <wp:docPr id="2" name="Slika 2" descr="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2A29" w:rsidRPr="00F45440" w:rsidRDefault="00A22A29" w:rsidP="00A22A29">
      <w:pPr>
        <w:rPr>
          <w:rFonts w:ascii="Arial" w:hAnsi="Arial" w:cs="Arial"/>
          <w:sz w:val="23"/>
          <w:szCs w:val="23"/>
        </w:rPr>
      </w:pPr>
    </w:p>
    <w:p w:rsidR="00A22A29" w:rsidRPr="00F45440" w:rsidRDefault="00A22A29" w:rsidP="00A22A29">
      <w:pPr>
        <w:rPr>
          <w:rFonts w:ascii="Arial" w:hAnsi="Arial" w:cs="Arial"/>
          <w:sz w:val="23"/>
          <w:szCs w:val="23"/>
        </w:rPr>
      </w:pPr>
    </w:p>
    <w:p w:rsidR="00A22A29" w:rsidRPr="00F45440" w:rsidRDefault="00A22A29" w:rsidP="00A22A29">
      <w:pPr>
        <w:rPr>
          <w:rFonts w:ascii="Arial" w:hAnsi="Arial" w:cs="Arial"/>
          <w:sz w:val="23"/>
          <w:szCs w:val="23"/>
        </w:rPr>
      </w:pPr>
    </w:p>
    <w:p w:rsidR="00A22A29" w:rsidRPr="00F45440" w:rsidRDefault="00A22A29" w:rsidP="00A22A29">
      <w:pPr>
        <w:rPr>
          <w:rFonts w:ascii="Arial" w:hAnsi="Arial" w:cs="Arial"/>
          <w:sz w:val="23"/>
          <w:szCs w:val="23"/>
        </w:rPr>
      </w:pPr>
    </w:p>
    <w:p w:rsidR="00A22A29" w:rsidRPr="00F45440" w:rsidRDefault="00A22A29" w:rsidP="00A22A29">
      <w:pPr>
        <w:rPr>
          <w:rFonts w:ascii="Arial" w:hAnsi="Arial" w:cs="Arial"/>
          <w:b/>
          <w:sz w:val="23"/>
          <w:szCs w:val="23"/>
        </w:rPr>
      </w:pPr>
      <w:r w:rsidRPr="00F45440">
        <w:rPr>
          <w:rFonts w:ascii="Arial" w:hAnsi="Arial" w:cs="Arial"/>
          <w:b/>
          <w:sz w:val="23"/>
          <w:szCs w:val="23"/>
        </w:rPr>
        <w:t>GRAD CRES</w:t>
      </w:r>
    </w:p>
    <w:p w:rsidR="00A22A29" w:rsidRPr="00F45440" w:rsidRDefault="00A22A29" w:rsidP="00A22A29">
      <w:pPr>
        <w:rPr>
          <w:rFonts w:ascii="Arial" w:hAnsi="Arial" w:cs="Arial"/>
          <w:sz w:val="23"/>
          <w:szCs w:val="23"/>
        </w:rPr>
      </w:pPr>
    </w:p>
    <w:p w:rsidR="00A22A29" w:rsidRPr="00F45440" w:rsidRDefault="00A22A29" w:rsidP="00A22A29">
      <w:pPr>
        <w:rPr>
          <w:rFonts w:ascii="Arial" w:hAnsi="Arial" w:cs="Arial"/>
          <w:sz w:val="23"/>
          <w:szCs w:val="23"/>
        </w:rPr>
      </w:pPr>
    </w:p>
    <w:p w:rsidR="00A22A29" w:rsidRDefault="00A22A29" w:rsidP="00A22A29">
      <w:pPr>
        <w:ind w:firstLine="708"/>
        <w:jc w:val="both"/>
        <w:rPr>
          <w:rFonts w:ascii="Arial" w:hAnsi="Arial" w:cs="Arial"/>
          <w:bCs/>
          <w:sz w:val="23"/>
          <w:szCs w:val="23"/>
        </w:rPr>
      </w:pPr>
      <w:r w:rsidRPr="00F45440">
        <w:rPr>
          <w:rFonts w:ascii="Arial" w:hAnsi="Arial" w:cs="Arial"/>
          <w:sz w:val="23"/>
          <w:szCs w:val="23"/>
        </w:rPr>
        <w:t>Na temelju č</w:t>
      </w:r>
      <w:r w:rsidRPr="00F45440">
        <w:rPr>
          <w:rFonts w:ascii="Arial" w:hAnsi="Arial" w:cs="Arial"/>
          <w:bCs/>
          <w:sz w:val="23"/>
          <w:szCs w:val="23"/>
        </w:rPr>
        <w:t xml:space="preserve">lanka </w:t>
      </w:r>
      <w:r>
        <w:rPr>
          <w:rFonts w:ascii="Arial" w:hAnsi="Arial" w:cs="Arial"/>
          <w:sz w:val="23"/>
          <w:szCs w:val="23"/>
        </w:rPr>
        <w:t xml:space="preserve">163., 164., 165., 171. i 172. Zakona o prostornom uređenju </w:t>
      </w:r>
      <w:r w:rsidRPr="00F45440">
        <w:rPr>
          <w:rFonts w:ascii="Arial" w:hAnsi="Arial" w:cs="Arial"/>
          <w:sz w:val="23"/>
          <w:szCs w:val="23"/>
        </w:rPr>
        <w:t xml:space="preserve">(Narodne novine br. </w:t>
      </w:r>
      <w:r>
        <w:rPr>
          <w:rFonts w:ascii="Arial" w:hAnsi="Arial" w:cs="Arial"/>
          <w:sz w:val="23"/>
          <w:szCs w:val="23"/>
        </w:rPr>
        <w:t>153/13, 65/17, 114/18</w:t>
      </w:r>
      <w:r w:rsidRPr="00F45440">
        <w:rPr>
          <w:rFonts w:ascii="Arial" w:hAnsi="Arial" w:cs="Arial"/>
          <w:sz w:val="23"/>
          <w:szCs w:val="23"/>
        </w:rPr>
        <w:t>)</w:t>
      </w:r>
      <w:r>
        <w:rPr>
          <w:rFonts w:ascii="Arial" w:hAnsi="Arial" w:cs="Arial"/>
          <w:sz w:val="23"/>
          <w:szCs w:val="23"/>
        </w:rPr>
        <w:t xml:space="preserve">, </w:t>
      </w:r>
      <w:r w:rsidRPr="00F45440">
        <w:rPr>
          <w:rFonts w:ascii="Arial" w:hAnsi="Arial" w:cs="Arial"/>
          <w:bCs/>
          <w:sz w:val="23"/>
          <w:szCs w:val="23"/>
        </w:rPr>
        <w:t xml:space="preserve">članka 48. Zakona o lokalnoj i područnoj (regionalnoj) samoupravi (NN br. 33/01, 60/01, 129/05, 109/07, 125/08, 36/09, 150/11, 144/12, 123/17) i članka 29. Statuta Grada Cresa </w:t>
      </w:r>
      <w:r w:rsidRPr="00F45440">
        <w:rPr>
          <w:rFonts w:ascii="Arial" w:hAnsi="Arial" w:cs="Arial"/>
          <w:sz w:val="23"/>
          <w:szCs w:val="23"/>
        </w:rPr>
        <w:t>(SN PGŽ br. 29/09, 14/13, 05/18 i 25/08)</w:t>
      </w:r>
      <w:r w:rsidRPr="00F45440">
        <w:rPr>
          <w:rFonts w:ascii="Arial" w:hAnsi="Arial" w:cs="Arial"/>
          <w:bCs/>
          <w:sz w:val="23"/>
          <w:szCs w:val="23"/>
        </w:rPr>
        <w:t xml:space="preserve">, Gradsko vijeće Grada Cresa na sjednici održanoj dana </w:t>
      </w:r>
      <w:r>
        <w:rPr>
          <w:rFonts w:ascii="Arial" w:hAnsi="Arial" w:cs="Arial"/>
          <w:bCs/>
          <w:sz w:val="23"/>
          <w:szCs w:val="23"/>
        </w:rPr>
        <w:t>_________</w:t>
      </w:r>
      <w:r w:rsidRPr="00F45440">
        <w:rPr>
          <w:rFonts w:ascii="Arial" w:hAnsi="Arial" w:cs="Arial"/>
          <w:bCs/>
          <w:sz w:val="23"/>
          <w:szCs w:val="23"/>
        </w:rPr>
        <w:t>_______  201</w:t>
      </w:r>
      <w:r>
        <w:rPr>
          <w:rFonts w:ascii="Arial" w:hAnsi="Arial" w:cs="Arial"/>
          <w:bCs/>
          <w:sz w:val="23"/>
          <w:szCs w:val="23"/>
        </w:rPr>
        <w:t>9</w:t>
      </w:r>
      <w:r w:rsidRPr="00F45440">
        <w:rPr>
          <w:rFonts w:ascii="Arial" w:hAnsi="Arial" w:cs="Arial"/>
          <w:bCs/>
          <w:sz w:val="23"/>
          <w:szCs w:val="23"/>
        </w:rPr>
        <w:t>. godine, donosi</w:t>
      </w:r>
    </w:p>
    <w:p w:rsidR="00A22A29" w:rsidRPr="00F45440" w:rsidRDefault="00A22A29" w:rsidP="00A22A29">
      <w:pPr>
        <w:ind w:firstLine="708"/>
        <w:jc w:val="both"/>
        <w:rPr>
          <w:rFonts w:ascii="Arial" w:hAnsi="Arial" w:cs="Arial"/>
          <w:bCs/>
          <w:sz w:val="23"/>
          <w:szCs w:val="23"/>
        </w:rPr>
      </w:pPr>
    </w:p>
    <w:p w:rsidR="00A22A29" w:rsidRPr="00F45440" w:rsidRDefault="00A22A29" w:rsidP="00A22A29">
      <w:pPr>
        <w:jc w:val="both"/>
        <w:rPr>
          <w:rFonts w:ascii="Arial" w:hAnsi="Arial" w:cs="Arial"/>
          <w:sz w:val="23"/>
          <w:szCs w:val="23"/>
        </w:rPr>
      </w:pPr>
      <w:r w:rsidRPr="00F45440">
        <w:rPr>
          <w:rFonts w:ascii="Arial" w:hAnsi="Arial" w:cs="Arial"/>
          <w:sz w:val="23"/>
          <w:szCs w:val="23"/>
        </w:rPr>
        <w:t xml:space="preserve"> </w:t>
      </w:r>
    </w:p>
    <w:p w:rsidR="00A22A29" w:rsidRPr="00F45440" w:rsidRDefault="00A22A29" w:rsidP="00A22A29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Zaključak</w:t>
      </w:r>
      <w:r w:rsidRPr="00F45440">
        <w:rPr>
          <w:rFonts w:ascii="Arial" w:hAnsi="Arial" w:cs="Arial"/>
          <w:b/>
          <w:sz w:val="23"/>
          <w:szCs w:val="23"/>
        </w:rPr>
        <w:t xml:space="preserve"> o </w:t>
      </w:r>
      <w:r>
        <w:rPr>
          <w:rFonts w:ascii="Arial" w:hAnsi="Arial" w:cs="Arial"/>
          <w:b/>
          <w:sz w:val="23"/>
          <w:szCs w:val="23"/>
        </w:rPr>
        <w:t xml:space="preserve">davanju </w:t>
      </w:r>
      <w:r w:rsidRPr="00F45440">
        <w:rPr>
          <w:rFonts w:ascii="Arial" w:hAnsi="Arial" w:cs="Arial"/>
          <w:b/>
          <w:sz w:val="23"/>
          <w:szCs w:val="23"/>
        </w:rPr>
        <w:t xml:space="preserve">suglasnosti za sklapanje </w:t>
      </w:r>
      <w:r>
        <w:rPr>
          <w:rFonts w:ascii="Arial" w:hAnsi="Arial" w:cs="Arial"/>
          <w:b/>
          <w:sz w:val="23"/>
          <w:szCs w:val="23"/>
        </w:rPr>
        <w:t>U</w:t>
      </w:r>
      <w:r w:rsidRPr="00F45440">
        <w:rPr>
          <w:rFonts w:ascii="Arial" w:hAnsi="Arial" w:cs="Arial"/>
          <w:b/>
          <w:sz w:val="23"/>
          <w:szCs w:val="23"/>
        </w:rPr>
        <w:t>govora o izgradnji komunalne infrastrukture</w:t>
      </w:r>
    </w:p>
    <w:p w:rsidR="00A22A29" w:rsidRPr="00F45440" w:rsidRDefault="00A22A29" w:rsidP="00A22A29">
      <w:pPr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</w:p>
    <w:p w:rsidR="00A22A29" w:rsidRPr="00F45440" w:rsidRDefault="00A22A29" w:rsidP="00A22A29">
      <w:pPr>
        <w:jc w:val="center"/>
        <w:rPr>
          <w:rFonts w:ascii="Arial" w:hAnsi="Arial" w:cs="Arial"/>
          <w:sz w:val="23"/>
          <w:szCs w:val="23"/>
        </w:rPr>
      </w:pPr>
    </w:p>
    <w:p w:rsidR="00A22A29" w:rsidRDefault="00A22A29" w:rsidP="00A22A29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F45440">
        <w:rPr>
          <w:rFonts w:ascii="Arial" w:hAnsi="Arial" w:cs="Arial"/>
          <w:b/>
          <w:bCs/>
          <w:sz w:val="23"/>
          <w:szCs w:val="23"/>
        </w:rPr>
        <w:t>I.</w:t>
      </w:r>
    </w:p>
    <w:p w:rsidR="00A22A29" w:rsidRPr="00F45440" w:rsidRDefault="00A22A29" w:rsidP="00A22A29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:rsidR="00A22A29" w:rsidRDefault="00A22A29" w:rsidP="00A22A29">
      <w:pPr>
        <w:ind w:firstLine="708"/>
        <w:jc w:val="both"/>
        <w:rPr>
          <w:rFonts w:ascii="Arial" w:hAnsi="Arial"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Gradsko vijeće Grada Cresa suglasno je da društvo </w:t>
      </w:r>
      <w:r w:rsidR="000E319F">
        <w:rPr>
          <w:rFonts w:ascii="Arial" w:hAnsi="Arial" w:cs="Arial"/>
          <w:bCs/>
          <w:sz w:val="23"/>
          <w:szCs w:val="23"/>
        </w:rPr>
        <w:t>„</w:t>
      </w:r>
      <w:r w:rsidR="000E319F">
        <w:rPr>
          <w:rFonts w:ascii="Arial" w:hAnsi="Arial"/>
          <w:sz w:val="23"/>
          <w:szCs w:val="23"/>
        </w:rPr>
        <w:t>Dražica plus“ d.o.o. iz Cresa, Zagrebačka 29, OIB: 98999577903,</w:t>
      </w:r>
      <w:r>
        <w:rPr>
          <w:rFonts w:ascii="Arial" w:hAnsi="Arial"/>
          <w:sz w:val="23"/>
          <w:szCs w:val="23"/>
        </w:rPr>
        <w:t xml:space="preserve"> koje zastupa član uprave Ton</w:t>
      </w:r>
      <w:r w:rsidR="00B51F5E">
        <w:rPr>
          <w:rFonts w:ascii="Arial" w:hAnsi="Arial"/>
          <w:sz w:val="23"/>
          <w:szCs w:val="23"/>
        </w:rPr>
        <w:t xml:space="preserve">či Zubović </w:t>
      </w:r>
      <w:r>
        <w:rPr>
          <w:rFonts w:ascii="Arial" w:hAnsi="Arial"/>
          <w:sz w:val="23"/>
          <w:szCs w:val="23"/>
        </w:rPr>
        <w:t>iz</w:t>
      </w:r>
      <w:r w:rsidR="00B51F5E">
        <w:rPr>
          <w:rFonts w:ascii="Arial" w:hAnsi="Arial"/>
          <w:sz w:val="23"/>
          <w:szCs w:val="23"/>
        </w:rPr>
        <w:t xml:space="preserve"> Cresa, Palada 1, </w:t>
      </w:r>
      <w:r>
        <w:rPr>
          <w:rFonts w:ascii="Arial" w:hAnsi="Arial"/>
          <w:sz w:val="23"/>
          <w:szCs w:val="23"/>
        </w:rPr>
        <w:t xml:space="preserve">OIB: </w:t>
      </w:r>
      <w:r w:rsidR="00B51F5E">
        <w:rPr>
          <w:rFonts w:ascii="Arial" w:hAnsi="Arial"/>
          <w:sz w:val="23"/>
          <w:szCs w:val="23"/>
        </w:rPr>
        <w:t xml:space="preserve">97532222169 </w:t>
      </w:r>
      <w:r>
        <w:rPr>
          <w:rFonts w:ascii="Arial" w:hAnsi="Arial"/>
          <w:sz w:val="23"/>
          <w:szCs w:val="23"/>
        </w:rPr>
        <w:t xml:space="preserve">(u daljnjem tekstu: Investitor), </w:t>
      </w:r>
      <w:r w:rsidR="00CF11AB">
        <w:rPr>
          <w:rFonts w:ascii="Arial" w:hAnsi="Arial"/>
          <w:sz w:val="23"/>
          <w:szCs w:val="23"/>
        </w:rPr>
        <w:t>o svom trošku</w:t>
      </w:r>
      <w:r w:rsidR="004A07E0">
        <w:rPr>
          <w:rFonts w:ascii="Arial" w:hAnsi="Arial"/>
          <w:sz w:val="23"/>
          <w:szCs w:val="23"/>
        </w:rPr>
        <w:t xml:space="preserve"> </w:t>
      </w:r>
      <w:r w:rsidR="00AC15AD">
        <w:rPr>
          <w:rFonts w:ascii="Arial" w:hAnsi="Arial"/>
          <w:sz w:val="23"/>
          <w:szCs w:val="23"/>
        </w:rPr>
        <w:t xml:space="preserve">na predjelu Brajdice u Cresu </w:t>
      </w:r>
      <w:r>
        <w:rPr>
          <w:rFonts w:ascii="Arial" w:hAnsi="Arial"/>
          <w:sz w:val="23"/>
          <w:szCs w:val="23"/>
        </w:rPr>
        <w:t>izgrad</w:t>
      </w:r>
      <w:r w:rsidR="00CF11AB">
        <w:rPr>
          <w:rFonts w:ascii="Arial" w:hAnsi="Arial"/>
          <w:sz w:val="23"/>
          <w:szCs w:val="23"/>
        </w:rPr>
        <w:t>i</w:t>
      </w:r>
      <w:r>
        <w:rPr>
          <w:rFonts w:ascii="Arial" w:hAnsi="Arial"/>
          <w:sz w:val="23"/>
          <w:szCs w:val="23"/>
        </w:rPr>
        <w:t xml:space="preserve"> </w:t>
      </w:r>
      <w:r w:rsidR="00407F0E">
        <w:rPr>
          <w:rFonts w:ascii="Arial" w:hAnsi="Arial"/>
          <w:sz w:val="23"/>
          <w:szCs w:val="23"/>
        </w:rPr>
        <w:t>prometnicu planske oznake OU52 s pripadajućom komunalnom infrast</w:t>
      </w:r>
      <w:r w:rsidR="00AC7379">
        <w:rPr>
          <w:rFonts w:ascii="Arial" w:hAnsi="Arial"/>
          <w:sz w:val="23"/>
          <w:szCs w:val="23"/>
        </w:rPr>
        <w:t>r</w:t>
      </w:r>
      <w:r w:rsidR="00407F0E">
        <w:rPr>
          <w:rFonts w:ascii="Arial" w:hAnsi="Arial"/>
          <w:sz w:val="23"/>
          <w:szCs w:val="23"/>
        </w:rPr>
        <w:t>ukturom</w:t>
      </w:r>
      <w:r w:rsidR="00AC15AD" w:rsidRPr="00AC15AD">
        <w:rPr>
          <w:rFonts w:ascii="Arial" w:hAnsi="Arial"/>
          <w:sz w:val="23"/>
          <w:szCs w:val="23"/>
        </w:rPr>
        <w:t xml:space="preserve"> </w:t>
      </w:r>
      <w:r w:rsidR="00AC15AD">
        <w:rPr>
          <w:rFonts w:ascii="Arial" w:hAnsi="Arial"/>
          <w:sz w:val="23"/>
          <w:szCs w:val="23"/>
        </w:rPr>
        <w:t>(oborinskom odvodnjom) i izvede pripremne radove za javnu rasvjetu i DTK sa pripadajućim šahtovima,</w:t>
      </w:r>
      <w:r w:rsidR="00C850F6">
        <w:rPr>
          <w:rFonts w:ascii="Arial" w:hAnsi="Arial"/>
          <w:sz w:val="23"/>
          <w:szCs w:val="23"/>
        </w:rPr>
        <w:t xml:space="preserve"> sve sukladno</w:t>
      </w:r>
      <w:r w:rsidR="007021B9">
        <w:rPr>
          <w:rFonts w:ascii="Arial" w:hAnsi="Arial"/>
          <w:sz w:val="23"/>
          <w:szCs w:val="23"/>
        </w:rPr>
        <w:t xml:space="preserve"> </w:t>
      </w:r>
      <w:r w:rsidR="00C850F6">
        <w:rPr>
          <w:rFonts w:ascii="Arial" w:hAnsi="Arial"/>
          <w:sz w:val="23"/>
          <w:szCs w:val="23"/>
        </w:rPr>
        <w:t>Građevinsk</w:t>
      </w:r>
      <w:r w:rsidR="007021B9">
        <w:rPr>
          <w:rFonts w:ascii="Arial" w:hAnsi="Arial"/>
          <w:sz w:val="23"/>
          <w:szCs w:val="23"/>
        </w:rPr>
        <w:t>oj</w:t>
      </w:r>
      <w:r w:rsidR="00C850F6">
        <w:rPr>
          <w:rFonts w:ascii="Arial" w:hAnsi="Arial"/>
          <w:sz w:val="23"/>
          <w:szCs w:val="23"/>
        </w:rPr>
        <w:t xml:space="preserve"> dozvol</w:t>
      </w:r>
      <w:r w:rsidR="007021B9">
        <w:rPr>
          <w:rFonts w:ascii="Arial" w:hAnsi="Arial"/>
          <w:sz w:val="23"/>
          <w:szCs w:val="23"/>
        </w:rPr>
        <w:t>i</w:t>
      </w:r>
      <w:r w:rsidR="00C850F6">
        <w:rPr>
          <w:rFonts w:ascii="Arial" w:hAnsi="Arial"/>
          <w:sz w:val="23"/>
          <w:szCs w:val="23"/>
        </w:rPr>
        <w:t xml:space="preserve"> Klasa: UP/I-361-03/87-06/53, Ur. broj: 2170/1-03-05/5-18-6 dana 19. srpnja 2018. godine</w:t>
      </w:r>
      <w:r w:rsidR="007021B9">
        <w:rPr>
          <w:rFonts w:ascii="Arial" w:hAnsi="Arial"/>
          <w:sz w:val="23"/>
          <w:szCs w:val="23"/>
        </w:rPr>
        <w:t xml:space="preserve"> izdanoj</w:t>
      </w:r>
      <w:r w:rsidR="00C850F6">
        <w:rPr>
          <w:rFonts w:ascii="Arial" w:hAnsi="Arial"/>
          <w:sz w:val="23"/>
          <w:szCs w:val="23"/>
        </w:rPr>
        <w:t xml:space="preserve"> od </w:t>
      </w:r>
      <w:r w:rsidR="00C850F6" w:rsidRPr="000553F8">
        <w:rPr>
          <w:rFonts w:ascii="Arial" w:hAnsi="Arial"/>
          <w:sz w:val="23"/>
          <w:szCs w:val="23"/>
        </w:rPr>
        <w:t>Upravnog</w:t>
      </w:r>
      <w:r w:rsidR="00C850F6" w:rsidRPr="007021B9">
        <w:rPr>
          <w:rFonts w:ascii="Arial" w:hAnsi="Arial"/>
          <w:sz w:val="23"/>
          <w:szCs w:val="23"/>
        </w:rPr>
        <w:t xml:space="preserve"> </w:t>
      </w:r>
      <w:r w:rsidR="00C850F6" w:rsidRPr="000553F8">
        <w:rPr>
          <w:rFonts w:ascii="Arial" w:hAnsi="Arial"/>
          <w:sz w:val="23"/>
          <w:szCs w:val="23"/>
        </w:rPr>
        <w:t>odjela</w:t>
      </w:r>
      <w:r w:rsidR="00C850F6">
        <w:rPr>
          <w:rFonts w:ascii="Arial" w:hAnsi="Arial"/>
          <w:sz w:val="23"/>
          <w:szCs w:val="23"/>
        </w:rPr>
        <w:t xml:space="preserve"> za prostorno uređenje, graditeljstvo i zaštitu okoliša, Ispostava Mali Lošinj te </w:t>
      </w:r>
      <w:r w:rsidR="007021B9">
        <w:rPr>
          <w:rFonts w:ascii="Arial" w:hAnsi="Arial"/>
          <w:sz w:val="23"/>
          <w:szCs w:val="23"/>
        </w:rPr>
        <w:t xml:space="preserve">sukladno </w:t>
      </w:r>
      <w:r w:rsidR="00C850F6">
        <w:rPr>
          <w:rFonts w:ascii="Arial" w:hAnsi="Arial"/>
          <w:sz w:val="23"/>
          <w:szCs w:val="23"/>
        </w:rPr>
        <w:t>projektn</w:t>
      </w:r>
      <w:r w:rsidR="007021B9">
        <w:rPr>
          <w:rFonts w:ascii="Arial" w:hAnsi="Arial"/>
          <w:sz w:val="23"/>
          <w:szCs w:val="23"/>
        </w:rPr>
        <w:t>oj</w:t>
      </w:r>
      <w:r w:rsidR="00C850F6">
        <w:rPr>
          <w:rFonts w:ascii="Arial" w:hAnsi="Arial"/>
          <w:sz w:val="23"/>
          <w:szCs w:val="23"/>
        </w:rPr>
        <w:t xml:space="preserve"> </w:t>
      </w:r>
      <w:r w:rsidR="00C850F6" w:rsidRPr="000553F8">
        <w:rPr>
          <w:rFonts w:ascii="Arial" w:hAnsi="Arial"/>
          <w:sz w:val="23"/>
          <w:szCs w:val="23"/>
        </w:rPr>
        <w:t>dokumentacij</w:t>
      </w:r>
      <w:r w:rsidR="007021B9">
        <w:rPr>
          <w:rFonts w:ascii="Arial" w:hAnsi="Arial"/>
          <w:sz w:val="23"/>
          <w:szCs w:val="23"/>
        </w:rPr>
        <w:t>i</w:t>
      </w:r>
      <w:r w:rsidR="00C850F6">
        <w:rPr>
          <w:rFonts w:ascii="Arial" w:hAnsi="Arial"/>
          <w:sz w:val="23"/>
          <w:szCs w:val="23"/>
        </w:rPr>
        <w:t xml:space="preserve"> </w:t>
      </w:r>
      <w:r w:rsidR="00C850F6" w:rsidRPr="000553F8">
        <w:rPr>
          <w:rFonts w:ascii="Arial" w:hAnsi="Arial"/>
          <w:sz w:val="23"/>
          <w:szCs w:val="23"/>
        </w:rPr>
        <w:t>- Građevinski projekt prometnice i oborinske odvodnje, br.</w:t>
      </w:r>
      <w:r w:rsidR="00C850F6">
        <w:rPr>
          <w:rFonts w:ascii="Arial" w:hAnsi="Arial"/>
          <w:sz w:val="23"/>
          <w:szCs w:val="23"/>
        </w:rPr>
        <w:t xml:space="preserve"> </w:t>
      </w:r>
      <w:r w:rsidR="00C850F6" w:rsidRPr="000553F8">
        <w:rPr>
          <w:rFonts w:ascii="Arial" w:hAnsi="Arial"/>
          <w:sz w:val="23"/>
          <w:szCs w:val="23"/>
        </w:rPr>
        <w:t xml:space="preserve">20/2018-GP, </w:t>
      </w:r>
      <w:r w:rsidR="007021B9">
        <w:rPr>
          <w:rFonts w:ascii="Arial" w:hAnsi="Arial"/>
          <w:sz w:val="23"/>
          <w:szCs w:val="23"/>
        </w:rPr>
        <w:t xml:space="preserve">izrađen </w:t>
      </w:r>
      <w:r w:rsidR="00C850F6">
        <w:rPr>
          <w:rFonts w:ascii="Arial" w:hAnsi="Arial"/>
          <w:sz w:val="23"/>
          <w:szCs w:val="23"/>
        </w:rPr>
        <w:t xml:space="preserve">od </w:t>
      </w:r>
      <w:r w:rsidR="00C850F6" w:rsidRPr="000553F8">
        <w:rPr>
          <w:rFonts w:ascii="Arial" w:hAnsi="Arial"/>
          <w:sz w:val="23"/>
          <w:szCs w:val="23"/>
        </w:rPr>
        <w:t>ovlašten</w:t>
      </w:r>
      <w:r w:rsidR="00C850F6">
        <w:rPr>
          <w:rFonts w:ascii="Arial" w:hAnsi="Arial"/>
          <w:sz w:val="23"/>
          <w:szCs w:val="23"/>
        </w:rPr>
        <w:t>og</w:t>
      </w:r>
      <w:r w:rsidR="00C850F6" w:rsidRPr="000553F8">
        <w:rPr>
          <w:rFonts w:ascii="Arial" w:hAnsi="Arial"/>
          <w:sz w:val="23"/>
          <w:szCs w:val="23"/>
        </w:rPr>
        <w:t xml:space="preserve"> projektant</w:t>
      </w:r>
      <w:r w:rsidR="00C850F6">
        <w:rPr>
          <w:rFonts w:ascii="Arial" w:hAnsi="Arial"/>
          <w:sz w:val="23"/>
          <w:szCs w:val="23"/>
        </w:rPr>
        <w:t>a</w:t>
      </w:r>
      <w:r w:rsidR="00C850F6" w:rsidRPr="000553F8">
        <w:rPr>
          <w:rFonts w:ascii="Arial" w:hAnsi="Arial"/>
          <w:sz w:val="23"/>
          <w:szCs w:val="23"/>
        </w:rPr>
        <w:t xml:space="preserve"> Zdenk</w:t>
      </w:r>
      <w:r w:rsidR="00C850F6">
        <w:rPr>
          <w:rFonts w:ascii="Arial" w:hAnsi="Arial"/>
          <w:sz w:val="23"/>
          <w:szCs w:val="23"/>
        </w:rPr>
        <w:t>e</w:t>
      </w:r>
      <w:r w:rsidR="00C850F6" w:rsidRPr="000553F8">
        <w:rPr>
          <w:rFonts w:ascii="Arial" w:hAnsi="Arial"/>
          <w:sz w:val="23"/>
          <w:szCs w:val="23"/>
        </w:rPr>
        <w:t xml:space="preserve"> Krušić Katalinič, dipl.ing.građ. iz društva Aqua plan d.o.o. iz Rijeke</w:t>
      </w:r>
      <w:r w:rsidR="00C850F6">
        <w:rPr>
          <w:rFonts w:ascii="Arial" w:hAnsi="Arial"/>
          <w:sz w:val="23"/>
          <w:szCs w:val="23"/>
        </w:rPr>
        <w:t xml:space="preserve"> i </w:t>
      </w:r>
      <w:r w:rsidR="00C850F6" w:rsidRPr="000553F8">
        <w:rPr>
          <w:rFonts w:ascii="Arial" w:hAnsi="Arial"/>
          <w:sz w:val="23"/>
          <w:szCs w:val="23"/>
        </w:rPr>
        <w:t>Elektrotehnički projekt – projekt javne rasvjete i elektroničke komunikacijske infrastruk</w:t>
      </w:r>
      <w:r w:rsidR="00C850F6">
        <w:rPr>
          <w:rFonts w:ascii="Arial" w:hAnsi="Arial"/>
          <w:sz w:val="23"/>
          <w:szCs w:val="23"/>
        </w:rPr>
        <w:t>t</w:t>
      </w:r>
      <w:r w:rsidR="00C850F6" w:rsidRPr="000553F8">
        <w:rPr>
          <w:rFonts w:ascii="Arial" w:hAnsi="Arial"/>
          <w:sz w:val="23"/>
          <w:szCs w:val="23"/>
        </w:rPr>
        <w:t>ure br.</w:t>
      </w:r>
      <w:r w:rsidR="00C850F6">
        <w:rPr>
          <w:rFonts w:ascii="Arial" w:hAnsi="Arial"/>
          <w:sz w:val="23"/>
          <w:szCs w:val="23"/>
        </w:rPr>
        <w:t xml:space="preserve"> </w:t>
      </w:r>
      <w:r w:rsidR="00C850F6" w:rsidRPr="000553F8">
        <w:rPr>
          <w:rFonts w:ascii="Arial" w:hAnsi="Arial"/>
          <w:sz w:val="23"/>
          <w:szCs w:val="23"/>
        </w:rPr>
        <w:t xml:space="preserve">854-18, </w:t>
      </w:r>
      <w:r w:rsidR="007021B9">
        <w:rPr>
          <w:rFonts w:ascii="Arial" w:hAnsi="Arial"/>
          <w:sz w:val="23"/>
          <w:szCs w:val="23"/>
        </w:rPr>
        <w:t xml:space="preserve">izrađen od </w:t>
      </w:r>
      <w:r w:rsidR="00C850F6" w:rsidRPr="000553F8">
        <w:rPr>
          <w:rFonts w:ascii="Arial" w:hAnsi="Arial"/>
          <w:sz w:val="23"/>
          <w:szCs w:val="23"/>
        </w:rPr>
        <w:t>projektant</w:t>
      </w:r>
      <w:r w:rsidR="00C850F6">
        <w:rPr>
          <w:rFonts w:ascii="Arial" w:hAnsi="Arial"/>
          <w:sz w:val="23"/>
          <w:szCs w:val="23"/>
        </w:rPr>
        <w:t>a</w:t>
      </w:r>
      <w:r w:rsidR="00C850F6" w:rsidRPr="000553F8">
        <w:rPr>
          <w:rFonts w:ascii="Arial" w:hAnsi="Arial"/>
          <w:sz w:val="23"/>
          <w:szCs w:val="23"/>
        </w:rPr>
        <w:t xml:space="preserve"> Aleksandr</w:t>
      </w:r>
      <w:r w:rsidR="00C850F6">
        <w:rPr>
          <w:rFonts w:ascii="Arial" w:hAnsi="Arial"/>
          <w:sz w:val="23"/>
          <w:szCs w:val="23"/>
        </w:rPr>
        <w:t>a</w:t>
      </w:r>
      <w:r w:rsidR="00C850F6" w:rsidRPr="000553F8">
        <w:rPr>
          <w:rFonts w:ascii="Arial" w:hAnsi="Arial"/>
          <w:sz w:val="23"/>
          <w:szCs w:val="23"/>
        </w:rPr>
        <w:t xml:space="preserve"> Čiković</w:t>
      </w:r>
      <w:r w:rsidR="00C850F6">
        <w:rPr>
          <w:rFonts w:ascii="Arial" w:hAnsi="Arial"/>
          <w:sz w:val="23"/>
          <w:szCs w:val="23"/>
        </w:rPr>
        <w:t>a</w:t>
      </w:r>
      <w:r w:rsidR="00C850F6" w:rsidRPr="000553F8">
        <w:rPr>
          <w:rFonts w:ascii="Arial" w:hAnsi="Arial"/>
          <w:sz w:val="23"/>
          <w:szCs w:val="23"/>
        </w:rPr>
        <w:t xml:space="preserve"> iz Ureda ovlaštenog inženjera elektrotehnike Aleksandar </w:t>
      </w:r>
      <w:r w:rsidR="00C850F6">
        <w:rPr>
          <w:rFonts w:ascii="Arial" w:hAnsi="Arial"/>
          <w:sz w:val="23"/>
          <w:szCs w:val="23"/>
        </w:rPr>
        <w:t>Č</w:t>
      </w:r>
      <w:r w:rsidR="00C850F6" w:rsidRPr="000553F8">
        <w:rPr>
          <w:rFonts w:ascii="Arial" w:hAnsi="Arial"/>
          <w:sz w:val="23"/>
          <w:szCs w:val="23"/>
        </w:rPr>
        <w:t>iković iz Rijeke</w:t>
      </w:r>
      <w:r w:rsidR="00FF4B41">
        <w:rPr>
          <w:rFonts w:ascii="Arial" w:hAnsi="Arial"/>
          <w:sz w:val="23"/>
          <w:szCs w:val="23"/>
        </w:rPr>
        <w:t xml:space="preserve">, </w:t>
      </w:r>
      <w:r w:rsidR="00BF0880" w:rsidRPr="00EB6FF3">
        <w:rPr>
          <w:rFonts w:ascii="Arial" w:hAnsi="Arial"/>
          <w:sz w:val="23"/>
          <w:szCs w:val="23"/>
        </w:rPr>
        <w:t>s obzirom da izgradnja</w:t>
      </w:r>
      <w:r w:rsidR="00FF4B41" w:rsidRPr="00EB6FF3">
        <w:rPr>
          <w:rFonts w:ascii="Arial" w:hAnsi="Arial"/>
          <w:sz w:val="23"/>
          <w:szCs w:val="23"/>
        </w:rPr>
        <w:t xml:space="preserve"> navedene prometnice </w:t>
      </w:r>
      <w:r w:rsidR="00BF0880" w:rsidRPr="00EB6FF3">
        <w:rPr>
          <w:rFonts w:ascii="Arial" w:hAnsi="Arial"/>
          <w:sz w:val="23"/>
          <w:szCs w:val="23"/>
        </w:rPr>
        <w:t>nije planirana Programom građenja komunalne infrastrukture u Gradu Cresu za 2019. godinu.</w:t>
      </w:r>
    </w:p>
    <w:p w:rsidR="00A22A29" w:rsidRDefault="00A22A29" w:rsidP="00A22A29">
      <w:pPr>
        <w:ind w:firstLine="708"/>
        <w:jc w:val="both"/>
        <w:rPr>
          <w:rFonts w:ascii="Arial" w:hAnsi="Arial"/>
          <w:sz w:val="23"/>
          <w:szCs w:val="23"/>
        </w:rPr>
      </w:pPr>
    </w:p>
    <w:p w:rsidR="00A22A29" w:rsidRDefault="00A22A29" w:rsidP="00A22A29">
      <w:pPr>
        <w:ind w:firstLine="708"/>
        <w:jc w:val="both"/>
        <w:rPr>
          <w:rFonts w:ascii="Arial" w:hAnsi="Arial"/>
          <w:sz w:val="23"/>
          <w:szCs w:val="23"/>
        </w:rPr>
      </w:pPr>
    </w:p>
    <w:p w:rsidR="00A22A29" w:rsidRDefault="00A22A29" w:rsidP="00A22A29">
      <w:pPr>
        <w:jc w:val="center"/>
        <w:rPr>
          <w:rFonts w:ascii="Arial" w:hAnsi="Arial"/>
          <w:b/>
          <w:sz w:val="23"/>
          <w:szCs w:val="23"/>
        </w:rPr>
      </w:pPr>
      <w:r w:rsidRPr="00816C28">
        <w:rPr>
          <w:rFonts w:ascii="Arial" w:hAnsi="Arial"/>
          <w:b/>
          <w:sz w:val="23"/>
          <w:szCs w:val="23"/>
        </w:rPr>
        <w:t>II.</w:t>
      </w:r>
    </w:p>
    <w:p w:rsidR="00A22A29" w:rsidRPr="00816C28" w:rsidRDefault="00A22A29" w:rsidP="00A22A29">
      <w:pPr>
        <w:jc w:val="center"/>
        <w:rPr>
          <w:rFonts w:ascii="Arial" w:hAnsi="Arial"/>
          <w:b/>
          <w:sz w:val="23"/>
          <w:szCs w:val="23"/>
        </w:rPr>
      </w:pPr>
    </w:p>
    <w:p w:rsidR="00A22A29" w:rsidRDefault="00A22A29" w:rsidP="00A22A29">
      <w:pPr>
        <w:ind w:firstLine="708"/>
        <w:jc w:val="both"/>
        <w:rPr>
          <w:rFonts w:ascii="Arial" w:hAnsi="Arial"/>
          <w:sz w:val="23"/>
          <w:szCs w:val="23"/>
        </w:rPr>
      </w:pPr>
      <w:r w:rsidRPr="00931709">
        <w:rPr>
          <w:rFonts w:ascii="Arial" w:hAnsi="Arial"/>
          <w:sz w:val="23"/>
          <w:szCs w:val="23"/>
        </w:rPr>
        <w:t xml:space="preserve">Daje se suglasnost za sklapanje ugovora o izgradnji komunalne infrastrukture između Grada Cresa i Investitora, </w:t>
      </w:r>
      <w:r>
        <w:rPr>
          <w:rFonts w:ascii="Arial" w:hAnsi="Arial"/>
          <w:sz w:val="23"/>
          <w:szCs w:val="23"/>
        </w:rPr>
        <w:t>kojim će se pobliže urediti prava i obveze ugovornih strana.</w:t>
      </w:r>
    </w:p>
    <w:p w:rsidR="003D7902" w:rsidRDefault="00A22A29" w:rsidP="00A22A29">
      <w:pPr>
        <w:ind w:firstLine="708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Ugovorom će se utvrditi ob</w:t>
      </w:r>
      <w:r w:rsidRPr="00931709">
        <w:rPr>
          <w:rFonts w:ascii="Arial" w:hAnsi="Arial"/>
          <w:sz w:val="23"/>
          <w:szCs w:val="23"/>
        </w:rPr>
        <w:t xml:space="preserve">veza Investitora da </w:t>
      </w:r>
      <w:r w:rsidR="003D7902">
        <w:rPr>
          <w:rFonts w:ascii="Arial" w:hAnsi="Arial"/>
          <w:sz w:val="23"/>
          <w:szCs w:val="23"/>
        </w:rPr>
        <w:t xml:space="preserve">o svom </w:t>
      </w:r>
      <w:r w:rsidRPr="00931709">
        <w:rPr>
          <w:rFonts w:ascii="Arial" w:hAnsi="Arial"/>
          <w:sz w:val="23"/>
          <w:szCs w:val="23"/>
        </w:rPr>
        <w:t>trošk</w:t>
      </w:r>
      <w:r w:rsidR="003D7902">
        <w:rPr>
          <w:rFonts w:ascii="Arial" w:hAnsi="Arial"/>
          <w:sz w:val="23"/>
          <w:szCs w:val="23"/>
        </w:rPr>
        <w:t>u</w:t>
      </w:r>
      <w:r w:rsidRPr="00931709">
        <w:rPr>
          <w:rFonts w:ascii="Arial" w:hAnsi="Arial"/>
          <w:sz w:val="23"/>
          <w:szCs w:val="23"/>
        </w:rPr>
        <w:t xml:space="preserve"> izgrad</w:t>
      </w:r>
      <w:r w:rsidR="003D7902">
        <w:rPr>
          <w:rFonts w:ascii="Arial" w:hAnsi="Arial"/>
          <w:sz w:val="23"/>
          <w:szCs w:val="23"/>
        </w:rPr>
        <w:t>i prometnicu planske oznake OU52</w:t>
      </w:r>
      <w:r w:rsidRPr="00931709">
        <w:rPr>
          <w:rFonts w:ascii="Arial" w:hAnsi="Arial"/>
          <w:sz w:val="23"/>
          <w:szCs w:val="23"/>
        </w:rPr>
        <w:t xml:space="preserve"> s pripadajućom infrastrukturom</w:t>
      </w:r>
      <w:r w:rsidR="00072D8E">
        <w:rPr>
          <w:rFonts w:ascii="Arial" w:hAnsi="Arial"/>
          <w:sz w:val="23"/>
          <w:szCs w:val="23"/>
        </w:rPr>
        <w:t xml:space="preserve"> (oborinskom odvodnjom) i izvede pripremne radove za javnu rasvjetu i DTK sa pripadajućim šahtovima</w:t>
      </w:r>
      <w:r w:rsidRPr="00931709">
        <w:rPr>
          <w:rFonts w:ascii="Arial" w:hAnsi="Arial"/>
          <w:sz w:val="23"/>
          <w:szCs w:val="23"/>
        </w:rPr>
        <w:t xml:space="preserve"> i da financira troškove obavljanja stručnog nadzora </w:t>
      </w:r>
      <w:r>
        <w:rPr>
          <w:rFonts w:ascii="Arial" w:hAnsi="Arial"/>
          <w:sz w:val="23"/>
          <w:szCs w:val="23"/>
        </w:rPr>
        <w:t>izvođenja radova</w:t>
      </w:r>
      <w:r w:rsidR="003D7902">
        <w:rPr>
          <w:rFonts w:ascii="Arial" w:hAnsi="Arial"/>
          <w:sz w:val="23"/>
          <w:szCs w:val="23"/>
        </w:rPr>
        <w:t xml:space="preserve"> te </w:t>
      </w:r>
      <w:r>
        <w:rPr>
          <w:rFonts w:ascii="Arial" w:hAnsi="Arial"/>
          <w:sz w:val="23"/>
          <w:szCs w:val="23"/>
        </w:rPr>
        <w:t xml:space="preserve">obveza Grada Cresa da </w:t>
      </w:r>
      <w:r>
        <w:rPr>
          <w:rFonts w:ascii="Arial" w:hAnsi="Arial"/>
          <w:sz w:val="23"/>
          <w:szCs w:val="23"/>
        </w:rPr>
        <w:lastRenderedPageBreak/>
        <w:t xml:space="preserve">troškove izgradnje </w:t>
      </w:r>
      <w:r w:rsidR="003D7902">
        <w:rPr>
          <w:rFonts w:ascii="Arial" w:hAnsi="Arial"/>
          <w:sz w:val="23"/>
          <w:szCs w:val="23"/>
        </w:rPr>
        <w:t xml:space="preserve">prometnice </w:t>
      </w:r>
      <w:r>
        <w:rPr>
          <w:rFonts w:ascii="Arial" w:hAnsi="Arial"/>
          <w:sz w:val="23"/>
          <w:szCs w:val="23"/>
        </w:rPr>
        <w:t xml:space="preserve">prizna Investitoru u iznos komunalnog doprinosa </w:t>
      </w:r>
      <w:r w:rsidR="00C16871">
        <w:rPr>
          <w:rFonts w:ascii="Arial" w:hAnsi="Arial"/>
          <w:sz w:val="23"/>
          <w:szCs w:val="23"/>
        </w:rPr>
        <w:t xml:space="preserve">koji će se utvrditi </w:t>
      </w:r>
      <w:r w:rsidRPr="006C562F">
        <w:rPr>
          <w:rFonts w:ascii="Arial" w:hAnsi="Arial"/>
          <w:sz w:val="23"/>
          <w:szCs w:val="23"/>
        </w:rPr>
        <w:t>za izgradnju stambenih zgrada</w:t>
      </w:r>
      <w:r w:rsidR="003D7902">
        <w:rPr>
          <w:rFonts w:ascii="Arial" w:hAnsi="Arial"/>
          <w:sz w:val="23"/>
          <w:szCs w:val="23"/>
        </w:rPr>
        <w:t xml:space="preserve"> oznake</w:t>
      </w:r>
      <w:r w:rsidR="003D7902" w:rsidRPr="003D7902">
        <w:rPr>
          <w:rFonts w:ascii="Arial" w:hAnsi="Arial"/>
          <w:sz w:val="23"/>
          <w:szCs w:val="23"/>
        </w:rPr>
        <w:t xml:space="preserve"> </w:t>
      </w:r>
      <w:r w:rsidR="003D7902">
        <w:rPr>
          <w:rFonts w:ascii="Arial" w:hAnsi="Arial"/>
          <w:sz w:val="23"/>
          <w:szCs w:val="23"/>
        </w:rPr>
        <w:t xml:space="preserve">TIS, TIS1, TIS2 i TIS3, </w:t>
      </w:r>
      <w:r>
        <w:rPr>
          <w:rFonts w:ascii="Arial" w:hAnsi="Arial"/>
          <w:sz w:val="23"/>
          <w:szCs w:val="23"/>
        </w:rPr>
        <w:t xml:space="preserve">na nekretninama </w:t>
      </w:r>
      <w:r w:rsidR="003D7902">
        <w:rPr>
          <w:rFonts w:ascii="Arial" w:hAnsi="Arial"/>
          <w:sz w:val="23"/>
          <w:szCs w:val="23"/>
        </w:rPr>
        <w:t>oznake č.zem.</w:t>
      </w:r>
      <w:r w:rsidR="003D7902" w:rsidRPr="003D7902">
        <w:rPr>
          <w:rFonts w:ascii="Arial" w:hAnsi="Arial"/>
          <w:sz w:val="23"/>
          <w:szCs w:val="23"/>
        </w:rPr>
        <w:t xml:space="preserve"> </w:t>
      </w:r>
      <w:r w:rsidR="003D7902">
        <w:rPr>
          <w:rFonts w:ascii="Arial" w:hAnsi="Arial"/>
          <w:sz w:val="23"/>
          <w:szCs w:val="23"/>
        </w:rPr>
        <w:t>3594/12, 3594/13, 3594/3 i 3593/18, sve k.o. Cres.</w:t>
      </w:r>
    </w:p>
    <w:p w:rsidR="003D7902" w:rsidRDefault="003D7902" w:rsidP="00A22A29">
      <w:pPr>
        <w:ind w:firstLine="708"/>
        <w:jc w:val="both"/>
        <w:rPr>
          <w:rFonts w:ascii="Arial" w:hAnsi="Arial"/>
          <w:sz w:val="23"/>
          <w:szCs w:val="23"/>
        </w:rPr>
      </w:pPr>
    </w:p>
    <w:p w:rsidR="003D7902" w:rsidRDefault="003D7902" w:rsidP="00A22A29">
      <w:pPr>
        <w:ind w:firstLine="708"/>
        <w:jc w:val="both"/>
        <w:rPr>
          <w:rFonts w:ascii="Arial" w:hAnsi="Arial"/>
          <w:sz w:val="23"/>
          <w:szCs w:val="23"/>
        </w:rPr>
      </w:pPr>
    </w:p>
    <w:p w:rsidR="00A22A29" w:rsidRDefault="003D7902" w:rsidP="003D7902">
      <w:pPr>
        <w:jc w:val="center"/>
        <w:rPr>
          <w:rFonts w:ascii="Arial" w:hAnsi="Arial"/>
          <w:b/>
          <w:sz w:val="23"/>
          <w:szCs w:val="23"/>
        </w:rPr>
      </w:pPr>
      <w:r w:rsidRPr="003D7902">
        <w:rPr>
          <w:rFonts w:ascii="Arial" w:hAnsi="Arial"/>
          <w:b/>
          <w:sz w:val="23"/>
          <w:szCs w:val="23"/>
        </w:rPr>
        <w:t>III.</w:t>
      </w:r>
    </w:p>
    <w:p w:rsidR="003D7902" w:rsidRPr="003D7902" w:rsidRDefault="003D7902" w:rsidP="003D7902">
      <w:pPr>
        <w:jc w:val="center"/>
        <w:rPr>
          <w:rFonts w:ascii="Arial" w:hAnsi="Arial"/>
          <w:b/>
          <w:sz w:val="23"/>
          <w:szCs w:val="23"/>
        </w:rPr>
      </w:pPr>
    </w:p>
    <w:p w:rsidR="00A22A29" w:rsidRDefault="00A22A29" w:rsidP="00A22A29">
      <w:pPr>
        <w:ind w:firstLine="708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Konačni troškovi izgradnje</w:t>
      </w:r>
      <w:r w:rsidR="003D7902">
        <w:rPr>
          <w:rFonts w:ascii="Arial" w:hAnsi="Arial"/>
          <w:sz w:val="23"/>
          <w:szCs w:val="23"/>
        </w:rPr>
        <w:t xml:space="preserve"> prometnice planske oznake OU52 s pripadajućom komunalnom infrastrukturom </w:t>
      </w:r>
      <w:r>
        <w:rPr>
          <w:rFonts w:ascii="Arial" w:hAnsi="Arial"/>
          <w:sz w:val="23"/>
          <w:szCs w:val="23"/>
        </w:rPr>
        <w:t xml:space="preserve">utvrditi će se po </w:t>
      </w:r>
      <w:r w:rsidRPr="00C52F0B">
        <w:rPr>
          <w:rFonts w:ascii="Arial" w:hAnsi="Arial"/>
          <w:sz w:val="23"/>
          <w:szCs w:val="23"/>
        </w:rPr>
        <w:t>okončanju radova</w:t>
      </w:r>
      <w:r w:rsidR="003D7902">
        <w:rPr>
          <w:rFonts w:ascii="Arial" w:hAnsi="Arial"/>
          <w:sz w:val="23"/>
          <w:szCs w:val="23"/>
        </w:rPr>
        <w:t>,</w:t>
      </w:r>
      <w:r w:rsidRPr="00C52F0B">
        <w:rPr>
          <w:rFonts w:ascii="Arial" w:hAnsi="Arial"/>
          <w:sz w:val="23"/>
          <w:szCs w:val="23"/>
        </w:rPr>
        <w:t xml:space="preserve"> prema procjeni stalnog sudskog vještaka građevinske struke izabranog od Grada Cresa, a temeljem uvida u građevinsku i obračunsku dokumentaciju ovjerenu po nadzornom inženjeru</w:t>
      </w:r>
      <w:r>
        <w:rPr>
          <w:rFonts w:ascii="Arial" w:hAnsi="Arial"/>
          <w:sz w:val="23"/>
          <w:szCs w:val="23"/>
        </w:rPr>
        <w:t>.</w:t>
      </w:r>
    </w:p>
    <w:p w:rsidR="00A22A29" w:rsidRDefault="00A22A29" w:rsidP="00A22A29">
      <w:pPr>
        <w:ind w:firstLine="708"/>
        <w:jc w:val="both"/>
        <w:rPr>
          <w:rFonts w:ascii="Arial" w:hAnsi="Arial"/>
          <w:sz w:val="23"/>
          <w:szCs w:val="23"/>
        </w:rPr>
      </w:pPr>
    </w:p>
    <w:p w:rsidR="003D7902" w:rsidRDefault="003D7902" w:rsidP="00A22A29">
      <w:pPr>
        <w:pStyle w:val="Bezproreda"/>
        <w:jc w:val="center"/>
        <w:rPr>
          <w:rFonts w:ascii="Arial" w:hAnsi="Arial" w:cs="Arial"/>
          <w:b/>
          <w:sz w:val="23"/>
          <w:szCs w:val="23"/>
        </w:rPr>
      </w:pPr>
    </w:p>
    <w:p w:rsidR="00A22A29" w:rsidRDefault="00A22A29" w:rsidP="00A22A29">
      <w:pPr>
        <w:pStyle w:val="Bezproreda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I</w:t>
      </w:r>
      <w:r w:rsidR="003D7902">
        <w:rPr>
          <w:rFonts w:ascii="Arial" w:hAnsi="Arial" w:cs="Arial"/>
          <w:b/>
          <w:sz w:val="23"/>
          <w:szCs w:val="23"/>
        </w:rPr>
        <w:t>V</w:t>
      </w:r>
      <w:r>
        <w:rPr>
          <w:rFonts w:ascii="Arial" w:hAnsi="Arial" w:cs="Arial"/>
          <w:b/>
          <w:sz w:val="23"/>
          <w:szCs w:val="23"/>
        </w:rPr>
        <w:t>.</w:t>
      </w:r>
    </w:p>
    <w:p w:rsidR="00A22A29" w:rsidRPr="00F45440" w:rsidRDefault="00A22A29" w:rsidP="00A22A29">
      <w:pPr>
        <w:pStyle w:val="Bezproreda"/>
        <w:jc w:val="center"/>
        <w:rPr>
          <w:rFonts w:ascii="Arial" w:hAnsi="Arial" w:cs="Arial"/>
          <w:b/>
          <w:sz w:val="23"/>
          <w:szCs w:val="23"/>
        </w:rPr>
      </w:pPr>
    </w:p>
    <w:p w:rsidR="00A22A29" w:rsidRDefault="00A22A29" w:rsidP="00A22A29">
      <w:pPr>
        <w:pStyle w:val="Bezproreda"/>
        <w:ind w:firstLine="708"/>
        <w:jc w:val="both"/>
        <w:rPr>
          <w:rFonts w:ascii="Arial" w:hAnsi="Arial" w:cs="Arial"/>
          <w:sz w:val="23"/>
          <w:szCs w:val="23"/>
        </w:rPr>
      </w:pPr>
      <w:r w:rsidRPr="0041137A">
        <w:rPr>
          <w:rFonts w:ascii="Arial" w:hAnsi="Arial" w:cs="Arial"/>
          <w:sz w:val="23"/>
          <w:szCs w:val="23"/>
        </w:rPr>
        <w:t>Grad Cres će izvršiti odabir stručnog nadzora izvođenja radova</w:t>
      </w:r>
      <w:r>
        <w:rPr>
          <w:rFonts w:ascii="Arial" w:hAnsi="Arial" w:cs="Arial"/>
          <w:sz w:val="23"/>
          <w:szCs w:val="23"/>
        </w:rPr>
        <w:t>, a troškove obavljanja stručnog nadzora u cijelosti će snositi Investitor.</w:t>
      </w:r>
    </w:p>
    <w:p w:rsidR="00A22A29" w:rsidRDefault="00A22A29" w:rsidP="00A22A29">
      <w:pPr>
        <w:pStyle w:val="Bezproreda"/>
        <w:ind w:firstLine="708"/>
        <w:jc w:val="both"/>
        <w:rPr>
          <w:rFonts w:ascii="Arial" w:hAnsi="Arial" w:cs="Arial"/>
          <w:sz w:val="23"/>
          <w:szCs w:val="23"/>
        </w:rPr>
      </w:pPr>
    </w:p>
    <w:p w:rsidR="00A22A29" w:rsidRDefault="00A22A29" w:rsidP="00A22A29">
      <w:pPr>
        <w:pStyle w:val="Bezproreda"/>
        <w:ind w:firstLine="708"/>
        <w:jc w:val="both"/>
        <w:rPr>
          <w:rFonts w:ascii="Arial" w:hAnsi="Arial" w:cs="Arial"/>
          <w:sz w:val="23"/>
          <w:szCs w:val="23"/>
        </w:rPr>
      </w:pPr>
    </w:p>
    <w:p w:rsidR="00A22A29" w:rsidRDefault="00A22A29" w:rsidP="00A22A29">
      <w:pPr>
        <w:jc w:val="center"/>
        <w:rPr>
          <w:rFonts w:ascii="Arial" w:hAnsi="Arial"/>
          <w:b/>
          <w:sz w:val="23"/>
          <w:szCs w:val="23"/>
        </w:rPr>
      </w:pPr>
      <w:r w:rsidRPr="00D22F33">
        <w:rPr>
          <w:rFonts w:ascii="Arial" w:hAnsi="Arial"/>
          <w:b/>
          <w:sz w:val="23"/>
          <w:szCs w:val="23"/>
        </w:rPr>
        <w:t>V.</w:t>
      </w:r>
    </w:p>
    <w:p w:rsidR="00A22A29" w:rsidRDefault="00A22A29" w:rsidP="00A22A29">
      <w:pPr>
        <w:jc w:val="center"/>
        <w:rPr>
          <w:rFonts w:ascii="Arial" w:hAnsi="Arial"/>
          <w:b/>
          <w:sz w:val="23"/>
          <w:szCs w:val="23"/>
        </w:rPr>
      </w:pPr>
    </w:p>
    <w:p w:rsidR="00A22A29" w:rsidRDefault="00A22A29" w:rsidP="00A22A29">
      <w:pPr>
        <w:pStyle w:val="Bezproreda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Ovlašćuje se gradonačelnik na potpis ugovora o izgradnji komunalne infrastrukture između Grada Cresa i Investitora.</w:t>
      </w:r>
    </w:p>
    <w:p w:rsidR="00A22A29" w:rsidRDefault="00A22A29" w:rsidP="00A22A29">
      <w:pPr>
        <w:pStyle w:val="Bezproreda"/>
        <w:ind w:firstLine="708"/>
        <w:jc w:val="both"/>
        <w:rPr>
          <w:rFonts w:ascii="Arial" w:hAnsi="Arial" w:cs="Arial"/>
          <w:sz w:val="23"/>
          <w:szCs w:val="23"/>
        </w:rPr>
      </w:pPr>
    </w:p>
    <w:p w:rsidR="00A22A29" w:rsidRDefault="00A22A29" w:rsidP="00A22A29">
      <w:pPr>
        <w:pStyle w:val="Bezproreda"/>
        <w:ind w:firstLine="708"/>
        <w:jc w:val="both"/>
        <w:rPr>
          <w:rFonts w:ascii="Arial" w:hAnsi="Arial" w:cs="Arial"/>
          <w:sz w:val="23"/>
          <w:szCs w:val="23"/>
        </w:rPr>
      </w:pPr>
    </w:p>
    <w:p w:rsidR="00A22A29" w:rsidRDefault="00A22A29" w:rsidP="00A22A29">
      <w:pPr>
        <w:pStyle w:val="Bezproreda"/>
        <w:jc w:val="center"/>
        <w:rPr>
          <w:rFonts w:ascii="Arial" w:hAnsi="Arial" w:cs="Arial"/>
          <w:b/>
          <w:sz w:val="23"/>
          <w:szCs w:val="23"/>
        </w:rPr>
      </w:pPr>
      <w:r w:rsidRPr="00977EFA">
        <w:rPr>
          <w:rFonts w:ascii="Arial" w:hAnsi="Arial" w:cs="Arial"/>
          <w:b/>
          <w:sz w:val="23"/>
          <w:szCs w:val="23"/>
        </w:rPr>
        <w:t>V</w:t>
      </w:r>
      <w:r w:rsidR="003D7902">
        <w:rPr>
          <w:rFonts w:ascii="Arial" w:hAnsi="Arial" w:cs="Arial"/>
          <w:b/>
          <w:sz w:val="23"/>
          <w:szCs w:val="23"/>
        </w:rPr>
        <w:t>I</w:t>
      </w:r>
      <w:r w:rsidRPr="00977EFA">
        <w:rPr>
          <w:rFonts w:ascii="Arial" w:hAnsi="Arial" w:cs="Arial"/>
          <w:b/>
          <w:sz w:val="23"/>
          <w:szCs w:val="23"/>
        </w:rPr>
        <w:t>.</w:t>
      </w:r>
    </w:p>
    <w:p w:rsidR="003D7902" w:rsidRPr="00977EFA" w:rsidRDefault="003D7902" w:rsidP="00A22A29">
      <w:pPr>
        <w:pStyle w:val="Bezproreda"/>
        <w:jc w:val="center"/>
        <w:rPr>
          <w:rFonts w:ascii="Arial" w:hAnsi="Arial" w:cs="Arial"/>
          <w:b/>
          <w:sz w:val="23"/>
          <w:szCs w:val="23"/>
        </w:rPr>
      </w:pPr>
    </w:p>
    <w:p w:rsidR="00A22A29" w:rsidRPr="00F45440" w:rsidRDefault="00A22A29" w:rsidP="00A22A29">
      <w:pPr>
        <w:pStyle w:val="Bezproreda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</w:t>
      </w:r>
      <w:r w:rsidRPr="00F45440">
        <w:rPr>
          <w:rFonts w:ascii="Arial" w:hAnsi="Arial" w:cs="Arial"/>
          <w:sz w:val="23"/>
          <w:szCs w:val="23"/>
        </w:rPr>
        <w:t>Ova</w:t>
      </w:r>
      <w:r>
        <w:rPr>
          <w:rFonts w:ascii="Arial" w:hAnsi="Arial" w:cs="Arial"/>
          <w:sz w:val="23"/>
          <w:szCs w:val="23"/>
        </w:rPr>
        <w:t>j</w:t>
      </w:r>
      <w:r w:rsidRPr="00F4544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Zaključak </w:t>
      </w:r>
      <w:r w:rsidRPr="00F45440">
        <w:rPr>
          <w:rFonts w:ascii="Arial" w:hAnsi="Arial" w:cs="Arial"/>
          <w:sz w:val="23"/>
          <w:szCs w:val="23"/>
        </w:rPr>
        <w:t>stupa na snagu danom donošenja, a objaviti će se u Službenim novinama Primorsko-goranske županije.</w:t>
      </w:r>
    </w:p>
    <w:p w:rsidR="00A22A29" w:rsidRPr="00F45440" w:rsidRDefault="00A22A29" w:rsidP="00A22A29">
      <w:pPr>
        <w:pStyle w:val="Bezproreda"/>
        <w:ind w:firstLine="708"/>
        <w:jc w:val="both"/>
        <w:rPr>
          <w:rFonts w:ascii="Arial" w:hAnsi="Arial" w:cs="Arial"/>
          <w:sz w:val="23"/>
          <w:szCs w:val="23"/>
        </w:rPr>
      </w:pPr>
    </w:p>
    <w:p w:rsidR="00A22A29" w:rsidRPr="00F45440" w:rsidRDefault="00A22A29" w:rsidP="00A22A29">
      <w:pPr>
        <w:pStyle w:val="Textbody"/>
        <w:rPr>
          <w:rFonts w:ascii="Arial" w:hAnsi="Arial"/>
          <w:b/>
          <w:sz w:val="23"/>
          <w:szCs w:val="23"/>
        </w:rPr>
      </w:pPr>
      <w:r w:rsidRPr="00F45440">
        <w:rPr>
          <w:rFonts w:ascii="Arial" w:hAnsi="Arial"/>
          <w:b/>
          <w:sz w:val="23"/>
          <w:szCs w:val="23"/>
        </w:rPr>
        <w:t xml:space="preserve">                                                            </w:t>
      </w:r>
    </w:p>
    <w:p w:rsidR="00A22A29" w:rsidRPr="00F45440" w:rsidRDefault="00A22A29" w:rsidP="00A22A29">
      <w:pPr>
        <w:pStyle w:val="Bezproreda"/>
        <w:ind w:firstLine="708"/>
        <w:jc w:val="both"/>
        <w:rPr>
          <w:rFonts w:ascii="Arial" w:hAnsi="Arial" w:cs="Arial"/>
          <w:sz w:val="23"/>
          <w:szCs w:val="23"/>
        </w:rPr>
      </w:pPr>
    </w:p>
    <w:p w:rsidR="00A22A29" w:rsidRPr="001D23D8" w:rsidRDefault="00A22A29" w:rsidP="00A22A29">
      <w:pPr>
        <w:pStyle w:val="Bezproreda"/>
        <w:rPr>
          <w:rFonts w:ascii="Arial" w:hAnsi="Arial" w:cs="Arial"/>
          <w:sz w:val="23"/>
          <w:szCs w:val="23"/>
        </w:rPr>
      </w:pPr>
      <w:r w:rsidRPr="001D23D8">
        <w:rPr>
          <w:rFonts w:ascii="Arial" w:hAnsi="Arial" w:cs="Arial"/>
          <w:sz w:val="23"/>
          <w:szCs w:val="23"/>
        </w:rPr>
        <w:t xml:space="preserve">Klasa: </w:t>
      </w:r>
      <w:r>
        <w:rPr>
          <w:rFonts w:ascii="Arial" w:hAnsi="Arial" w:cs="Arial"/>
          <w:sz w:val="23"/>
          <w:szCs w:val="23"/>
        </w:rPr>
        <w:t>363-02/1</w:t>
      </w:r>
      <w:r w:rsidR="003D7902">
        <w:rPr>
          <w:rFonts w:ascii="Arial" w:hAnsi="Arial" w:cs="Arial"/>
          <w:sz w:val="23"/>
          <w:szCs w:val="23"/>
        </w:rPr>
        <w:t>8</w:t>
      </w:r>
      <w:r>
        <w:rPr>
          <w:rFonts w:ascii="Arial" w:hAnsi="Arial" w:cs="Arial"/>
          <w:sz w:val="23"/>
          <w:szCs w:val="23"/>
        </w:rPr>
        <w:t>-1/</w:t>
      </w:r>
      <w:r w:rsidR="003D7902">
        <w:rPr>
          <w:rFonts w:ascii="Arial" w:hAnsi="Arial" w:cs="Arial"/>
          <w:sz w:val="23"/>
          <w:szCs w:val="23"/>
        </w:rPr>
        <w:t>3</w:t>
      </w:r>
    </w:p>
    <w:p w:rsidR="00A22A29" w:rsidRDefault="00A22A29" w:rsidP="00A22A29">
      <w:pPr>
        <w:pStyle w:val="Bezproreda"/>
        <w:rPr>
          <w:rFonts w:ascii="Arial" w:hAnsi="Arial" w:cs="Arial"/>
          <w:sz w:val="23"/>
          <w:szCs w:val="23"/>
        </w:rPr>
      </w:pPr>
      <w:r w:rsidRPr="001D23D8">
        <w:rPr>
          <w:rFonts w:ascii="Arial" w:hAnsi="Arial" w:cs="Arial"/>
          <w:sz w:val="23"/>
          <w:szCs w:val="23"/>
        </w:rPr>
        <w:t>URBROJ: 2213/02-01-1</w:t>
      </w:r>
      <w:r>
        <w:rPr>
          <w:rFonts w:ascii="Arial" w:hAnsi="Arial" w:cs="Arial"/>
          <w:sz w:val="23"/>
          <w:szCs w:val="23"/>
        </w:rPr>
        <w:t>9</w:t>
      </w:r>
      <w:r w:rsidRPr="001D23D8">
        <w:rPr>
          <w:rFonts w:ascii="Arial" w:hAnsi="Arial" w:cs="Arial"/>
          <w:sz w:val="23"/>
          <w:szCs w:val="23"/>
        </w:rPr>
        <w:t>-</w:t>
      </w:r>
    </w:p>
    <w:p w:rsidR="00A22A29" w:rsidRPr="001D23D8" w:rsidRDefault="00A22A29" w:rsidP="00A22A29">
      <w:pPr>
        <w:pStyle w:val="Bezproreda"/>
        <w:rPr>
          <w:rFonts w:ascii="Arial" w:hAnsi="Arial" w:cs="Arial"/>
          <w:sz w:val="23"/>
          <w:szCs w:val="23"/>
        </w:rPr>
      </w:pPr>
      <w:r w:rsidRPr="001D23D8">
        <w:rPr>
          <w:rFonts w:ascii="Arial" w:hAnsi="Arial" w:cs="Arial"/>
          <w:sz w:val="23"/>
          <w:szCs w:val="23"/>
        </w:rPr>
        <w:t xml:space="preserve">U Cresu, </w:t>
      </w:r>
      <w:r>
        <w:rPr>
          <w:rFonts w:ascii="Arial" w:hAnsi="Arial" w:cs="Arial"/>
          <w:sz w:val="23"/>
          <w:szCs w:val="23"/>
        </w:rPr>
        <w:t>_________</w:t>
      </w:r>
      <w:r w:rsidRPr="001D23D8">
        <w:rPr>
          <w:rFonts w:ascii="Arial" w:hAnsi="Arial" w:cs="Arial"/>
          <w:sz w:val="23"/>
          <w:szCs w:val="23"/>
        </w:rPr>
        <w:t>______ 201</w:t>
      </w:r>
      <w:r>
        <w:rPr>
          <w:rFonts w:ascii="Arial" w:hAnsi="Arial" w:cs="Arial"/>
          <w:sz w:val="23"/>
          <w:szCs w:val="23"/>
        </w:rPr>
        <w:t>9</w:t>
      </w:r>
      <w:r w:rsidRPr="001D23D8">
        <w:rPr>
          <w:rFonts w:ascii="Arial" w:hAnsi="Arial" w:cs="Arial"/>
          <w:sz w:val="23"/>
          <w:szCs w:val="23"/>
        </w:rPr>
        <w:t>.</w:t>
      </w:r>
    </w:p>
    <w:p w:rsidR="00A22A29" w:rsidRPr="00F45440" w:rsidRDefault="00A22A29" w:rsidP="00A22A29">
      <w:pPr>
        <w:pStyle w:val="Textbody"/>
        <w:jc w:val="center"/>
        <w:rPr>
          <w:rFonts w:ascii="Arial" w:hAnsi="Arial"/>
          <w:sz w:val="23"/>
          <w:szCs w:val="23"/>
        </w:rPr>
      </w:pPr>
    </w:p>
    <w:p w:rsidR="00A22A29" w:rsidRPr="00F45440" w:rsidRDefault="00A22A29" w:rsidP="00A22A29">
      <w:pPr>
        <w:pStyle w:val="Textbody"/>
        <w:jc w:val="center"/>
        <w:rPr>
          <w:rFonts w:ascii="Arial" w:hAnsi="Arial"/>
          <w:sz w:val="23"/>
          <w:szCs w:val="23"/>
        </w:rPr>
      </w:pPr>
    </w:p>
    <w:p w:rsidR="00A22A29" w:rsidRPr="00F45440" w:rsidRDefault="00A22A29" w:rsidP="00A22A29">
      <w:pPr>
        <w:pStyle w:val="Textbody"/>
        <w:jc w:val="center"/>
        <w:rPr>
          <w:rFonts w:ascii="Arial" w:hAnsi="Arial"/>
          <w:sz w:val="23"/>
          <w:szCs w:val="23"/>
        </w:rPr>
      </w:pPr>
    </w:p>
    <w:p w:rsidR="00A22A29" w:rsidRPr="00184434" w:rsidRDefault="00A22A29" w:rsidP="00A22A29">
      <w:pPr>
        <w:pStyle w:val="Textbody"/>
        <w:jc w:val="center"/>
        <w:rPr>
          <w:rFonts w:ascii="Arial" w:hAnsi="Arial"/>
          <w:b/>
          <w:sz w:val="23"/>
          <w:szCs w:val="23"/>
        </w:rPr>
      </w:pPr>
      <w:r w:rsidRPr="00184434">
        <w:rPr>
          <w:rFonts w:ascii="Arial" w:hAnsi="Arial"/>
          <w:b/>
          <w:sz w:val="23"/>
          <w:szCs w:val="23"/>
        </w:rPr>
        <w:t>GRADSKO VIJEĆE GRADA CRESA</w:t>
      </w:r>
    </w:p>
    <w:p w:rsidR="00A22A29" w:rsidRPr="00F45440" w:rsidRDefault="00A22A29" w:rsidP="00A22A29">
      <w:pPr>
        <w:pStyle w:val="Textbody"/>
        <w:jc w:val="center"/>
        <w:rPr>
          <w:rFonts w:ascii="Arial" w:hAnsi="Arial"/>
          <w:sz w:val="23"/>
          <w:szCs w:val="23"/>
        </w:rPr>
      </w:pPr>
      <w:r w:rsidRPr="00184434">
        <w:rPr>
          <w:rFonts w:ascii="Arial" w:hAnsi="Arial"/>
          <w:b/>
          <w:sz w:val="23"/>
          <w:szCs w:val="23"/>
        </w:rPr>
        <w:t>Predsjednik</w:t>
      </w:r>
      <w:r w:rsidRPr="00184434">
        <w:rPr>
          <w:rFonts w:ascii="Arial" w:hAnsi="Arial"/>
          <w:b/>
          <w:sz w:val="23"/>
          <w:szCs w:val="23"/>
        </w:rPr>
        <w:br/>
      </w:r>
      <w:r w:rsidRPr="00F45440">
        <w:rPr>
          <w:rFonts w:ascii="Arial" w:hAnsi="Arial"/>
          <w:b/>
          <w:sz w:val="23"/>
          <w:szCs w:val="23"/>
        </w:rPr>
        <w:t>Marčelo Damijanjević, v.r.</w:t>
      </w:r>
    </w:p>
    <w:p w:rsidR="00A22A29" w:rsidRPr="00F45440" w:rsidRDefault="00A22A29" w:rsidP="00A22A29">
      <w:pPr>
        <w:widowControl w:val="0"/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A22A29" w:rsidRPr="00F45440" w:rsidRDefault="00A22A29" w:rsidP="00A22A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22A29" w:rsidRPr="00F45440" w:rsidRDefault="00A22A29" w:rsidP="00A22A29">
      <w:pPr>
        <w:rPr>
          <w:rFonts w:ascii="Arial" w:hAnsi="Arial" w:cs="Arial"/>
          <w:sz w:val="23"/>
          <w:szCs w:val="23"/>
        </w:rPr>
      </w:pPr>
    </w:p>
    <w:p w:rsidR="00A22A29" w:rsidRPr="00F45440" w:rsidRDefault="00A22A29" w:rsidP="00A22A29">
      <w:pPr>
        <w:jc w:val="center"/>
        <w:rPr>
          <w:rFonts w:ascii="Arial" w:hAnsi="Arial" w:cs="Arial"/>
          <w:b/>
          <w:sz w:val="23"/>
          <w:szCs w:val="23"/>
        </w:rPr>
      </w:pPr>
    </w:p>
    <w:p w:rsidR="00A22A29" w:rsidRPr="00F45440" w:rsidRDefault="00A22A29" w:rsidP="00A22A29">
      <w:pPr>
        <w:rPr>
          <w:sz w:val="23"/>
          <w:szCs w:val="23"/>
        </w:rPr>
      </w:pPr>
    </w:p>
    <w:p w:rsidR="00A22A29" w:rsidRPr="00F45440" w:rsidRDefault="00A22A29" w:rsidP="00A22A29">
      <w:pPr>
        <w:rPr>
          <w:sz w:val="23"/>
          <w:szCs w:val="23"/>
        </w:rPr>
      </w:pPr>
    </w:p>
    <w:p w:rsidR="00A22A29" w:rsidRPr="00F45440" w:rsidRDefault="00A22A29" w:rsidP="00A22A29">
      <w:pPr>
        <w:rPr>
          <w:sz w:val="23"/>
          <w:szCs w:val="23"/>
        </w:rPr>
      </w:pPr>
    </w:p>
    <w:p w:rsidR="00CF3D69" w:rsidRDefault="00CF3D69"/>
    <w:sectPr w:rsidR="00CF3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dine721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A29"/>
    <w:rsid w:val="000553F8"/>
    <w:rsid w:val="00072D8E"/>
    <w:rsid w:val="000B455F"/>
    <w:rsid w:val="000E2A5F"/>
    <w:rsid w:val="000E319F"/>
    <w:rsid w:val="001D377D"/>
    <w:rsid w:val="001D53C0"/>
    <w:rsid w:val="001E3E26"/>
    <w:rsid w:val="00215AB5"/>
    <w:rsid w:val="002164EE"/>
    <w:rsid w:val="00274358"/>
    <w:rsid w:val="002C1E76"/>
    <w:rsid w:val="00314E9B"/>
    <w:rsid w:val="00337297"/>
    <w:rsid w:val="00396CE9"/>
    <w:rsid w:val="003D7902"/>
    <w:rsid w:val="00407F0E"/>
    <w:rsid w:val="0045698D"/>
    <w:rsid w:val="00464B5F"/>
    <w:rsid w:val="004A07E0"/>
    <w:rsid w:val="00500C7C"/>
    <w:rsid w:val="00513BBC"/>
    <w:rsid w:val="005B17D7"/>
    <w:rsid w:val="00637FD1"/>
    <w:rsid w:val="006E2322"/>
    <w:rsid w:val="007021B9"/>
    <w:rsid w:val="007307A2"/>
    <w:rsid w:val="007F37A0"/>
    <w:rsid w:val="0083012C"/>
    <w:rsid w:val="0087531F"/>
    <w:rsid w:val="008C0C6B"/>
    <w:rsid w:val="009D1947"/>
    <w:rsid w:val="00A046CF"/>
    <w:rsid w:val="00A22A29"/>
    <w:rsid w:val="00A44D26"/>
    <w:rsid w:val="00A607DE"/>
    <w:rsid w:val="00AC15AD"/>
    <w:rsid w:val="00AC7379"/>
    <w:rsid w:val="00B51F5E"/>
    <w:rsid w:val="00B75F98"/>
    <w:rsid w:val="00BA0ED8"/>
    <w:rsid w:val="00BC558A"/>
    <w:rsid w:val="00BF0880"/>
    <w:rsid w:val="00BF3AFC"/>
    <w:rsid w:val="00C16871"/>
    <w:rsid w:val="00C632E1"/>
    <w:rsid w:val="00C850F6"/>
    <w:rsid w:val="00CA4740"/>
    <w:rsid w:val="00CF11AB"/>
    <w:rsid w:val="00CF3D69"/>
    <w:rsid w:val="00CF7A47"/>
    <w:rsid w:val="00D23E3F"/>
    <w:rsid w:val="00D422BF"/>
    <w:rsid w:val="00DD6E27"/>
    <w:rsid w:val="00E6221A"/>
    <w:rsid w:val="00EB6FF3"/>
    <w:rsid w:val="00F371A5"/>
    <w:rsid w:val="00F65AE2"/>
    <w:rsid w:val="00F972F1"/>
    <w:rsid w:val="00FA2BC2"/>
    <w:rsid w:val="00FC4E0B"/>
    <w:rsid w:val="00FF4B41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A22A2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22A29"/>
    <w:pPr>
      <w:spacing w:after="140" w:line="288" w:lineRule="auto"/>
    </w:pPr>
  </w:style>
  <w:style w:type="paragraph" w:styleId="Bezproreda">
    <w:name w:val="No Spacing"/>
    <w:uiPriority w:val="1"/>
    <w:qFormat/>
    <w:rsid w:val="00A22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-uvlaka2">
    <w:name w:val="Body Text Indent 2"/>
    <w:basedOn w:val="Normal"/>
    <w:link w:val="Tijeloteksta-uvlaka2Char"/>
    <w:rsid w:val="00A22A29"/>
    <w:pPr>
      <w:ind w:firstLine="720"/>
      <w:jc w:val="both"/>
    </w:pPr>
    <w:rPr>
      <w:rFonts w:ascii="Aldine721 BT" w:hAnsi="Aldine721 BT"/>
      <w:sz w:val="24"/>
      <w:lang w:val="en-US"/>
    </w:rPr>
  </w:style>
  <w:style w:type="character" w:customStyle="1" w:styleId="Tijeloteksta-uvlaka2Char">
    <w:name w:val="Tijelo teksta - uvlaka 2 Char"/>
    <w:basedOn w:val="Zadanifontodlomka"/>
    <w:link w:val="Tijeloteksta-uvlaka2"/>
    <w:rsid w:val="00A22A29"/>
    <w:rPr>
      <w:rFonts w:ascii="Aldine721 BT" w:eastAsia="Times New Roman" w:hAnsi="Aldine721 BT" w:cs="Times New Roman"/>
      <w:sz w:val="24"/>
      <w:szCs w:val="20"/>
      <w:lang w:val="en-US" w:eastAsia="hr-HR"/>
    </w:rPr>
  </w:style>
  <w:style w:type="paragraph" w:customStyle="1" w:styleId="docplain">
    <w:name w:val="doc_plain"/>
    <w:basedOn w:val="Normal"/>
    <w:rsid w:val="00A22A29"/>
    <w:pPr>
      <w:spacing w:before="100" w:beforeAutospacing="1" w:after="100" w:afterAutospacing="1"/>
    </w:pPr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C4E0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4E0B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A22A2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22A29"/>
    <w:pPr>
      <w:spacing w:after="140" w:line="288" w:lineRule="auto"/>
    </w:pPr>
  </w:style>
  <w:style w:type="paragraph" w:styleId="Bezproreda">
    <w:name w:val="No Spacing"/>
    <w:uiPriority w:val="1"/>
    <w:qFormat/>
    <w:rsid w:val="00A22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-uvlaka2">
    <w:name w:val="Body Text Indent 2"/>
    <w:basedOn w:val="Normal"/>
    <w:link w:val="Tijeloteksta-uvlaka2Char"/>
    <w:rsid w:val="00A22A29"/>
    <w:pPr>
      <w:ind w:firstLine="720"/>
      <w:jc w:val="both"/>
    </w:pPr>
    <w:rPr>
      <w:rFonts w:ascii="Aldine721 BT" w:hAnsi="Aldine721 BT"/>
      <w:sz w:val="24"/>
      <w:lang w:val="en-US"/>
    </w:rPr>
  </w:style>
  <w:style w:type="character" w:customStyle="1" w:styleId="Tijeloteksta-uvlaka2Char">
    <w:name w:val="Tijelo teksta - uvlaka 2 Char"/>
    <w:basedOn w:val="Zadanifontodlomka"/>
    <w:link w:val="Tijeloteksta-uvlaka2"/>
    <w:rsid w:val="00A22A29"/>
    <w:rPr>
      <w:rFonts w:ascii="Aldine721 BT" w:eastAsia="Times New Roman" w:hAnsi="Aldine721 BT" w:cs="Times New Roman"/>
      <w:sz w:val="24"/>
      <w:szCs w:val="20"/>
      <w:lang w:val="en-US" w:eastAsia="hr-HR"/>
    </w:rPr>
  </w:style>
  <w:style w:type="paragraph" w:customStyle="1" w:styleId="docplain">
    <w:name w:val="doc_plain"/>
    <w:basedOn w:val="Normal"/>
    <w:rsid w:val="00A22A29"/>
    <w:pPr>
      <w:spacing w:before="100" w:beforeAutospacing="1" w:after="100" w:afterAutospacing="1"/>
    </w:pPr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C4E0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4E0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1632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</dc:creator>
  <cp:lastModifiedBy>Patricija</cp:lastModifiedBy>
  <cp:revision>2</cp:revision>
  <cp:lastPrinted>2019-05-16T06:36:00Z</cp:lastPrinted>
  <dcterms:created xsi:type="dcterms:W3CDTF">2019-05-16T12:38:00Z</dcterms:created>
  <dcterms:modified xsi:type="dcterms:W3CDTF">2019-05-16T12:38:00Z</dcterms:modified>
</cp:coreProperties>
</file>