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BA6" w:rsidRPr="009E36EA" w:rsidRDefault="00687BA6" w:rsidP="00B05560">
      <w:pPr>
        <w:spacing w:after="0" w:line="240" w:lineRule="auto"/>
        <w:rPr>
          <w:rFonts w:ascii="Times New Roman" w:hAnsi="Times New Roman"/>
          <w:sz w:val="24"/>
          <w:szCs w:val="24"/>
          <w:lang w:eastAsia="hr-HR"/>
        </w:rPr>
      </w:pPr>
      <w:r w:rsidRPr="009E36EA">
        <w:rPr>
          <w:rFonts w:ascii="Times New Roman" w:hAnsi="Times New Roman"/>
          <w:sz w:val="24"/>
          <w:szCs w:val="24"/>
          <w:lang w:eastAsia="hr-HR"/>
        </w:rPr>
        <w:t xml:space="preserve">                  </w:t>
      </w:r>
      <w:r w:rsidRPr="009D71D0">
        <w:rPr>
          <w:rFonts w:ascii="Times New Roman" w:hAnsi="Times New Roman"/>
          <w:noProof/>
          <w:sz w:val="24"/>
          <w:szCs w:val="24"/>
          <w:lang w:eastAsia="hr-H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8.45pt;height:52.45pt;visibility:visible">
            <v:imagedata r:id="rId5" o:title=""/>
          </v:shape>
        </w:pict>
      </w:r>
      <w:r w:rsidRPr="009E36EA">
        <w:rPr>
          <w:rFonts w:ascii="Times New Roman" w:hAnsi="Times New Roman"/>
          <w:sz w:val="24"/>
          <w:szCs w:val="24"/>
          <w:lang w:eastAsia="hr-HR"/>
        </w:rPr>
        <w:t xml:space="preserve">       </w:t>
      </w:r>
    </w:p>
    <w:p w:rsidR="00687BA6" w:rsidRPr="0002112A" w:rsidRDefault="00687BA6" w:rsidP="00B05560">
      <w:pPr>
        <w:autoSpaceDE w:val="0"/>
        <w:autoSpaceDN w:val="0"/>
        <w:adjustRightInd w:val="0"/>
        <w:spacing w:after="0" w:line="240" w:lineRule="auto"/>
        <w:rPr>
          <w:rFonts w:ascii="Times New Roman" w:hAnsi="Times New Roman"/>
          <w:b/>
          <w:sz w:val="16"/>
          <w:szCs w:val="16"/>
          <w:lang w:eastAsia="hr-HR"/>
        </w:rPr>
      </w:pPr>
      <w:r w:rsidRPr="0002112A">
        <w:rPr>
          <w:rFonts w:ascii="Times New Roman" w:hAnsi="Times New Roman"/>
          <w:sz w:val="16"/>
          <w:szCs w:val="16"/>
          <w:lang w:eastAsia="hr-HR"/>
        </w:rPr>
        <w:t xml:space="preserve">            </w:t>
      </w:r>
      <w:r w:rsidRPr="0002112A">
        <w:rPr>
          <w:rFonts w:ascii="Times New Roman" w:hAnsi="Times New Roman"/>
          <w:b/>
          <w:sz w:val="16"/>
          <w:szCs w:val="16"/>
          <w:lang w:eastAsia="hr-HR"/>
        </w:rPr>
        <w:t>REPUBLIKA HRVATSKA</w:t>
      </w:r>
    </w:p>
    <w:p w:rsidR="00687BA6" w:rsidRPr="0002112A" w:rsidRDefault="00687BA6" w:rsidP="00B05560">
      <w:pPr>
        <w:autoSpaceDE w:val="0"/>
        <w:autoSpaceDN w:val="0"/>
        <w:adjustRightInd w:val="0"/>
        <w:spacing w:after="0" w:line="240" w:lineRule="auto"/>
        <w:rPr>
          <w:rFonts w:ascii="Times New Roman" w:hAnsi="Times New Roman"/>
          <w:b/>
          <w:sz w:val="16"/>
          <w:szCs w:val="16"/>
          <w:lang w:eastAsia="hr-HR"/>
        </w:rPr>
      </w:pPr>
      <w:r w:rsidRPr="0002112A">
        <w:rPr>
          <w:rFonts w:ascii="Times New Roman" w:hAnsi="Times New Roman"/>
          <w:b/>
          <w:sz w:val="16"/>
          <w:szCs w:val="16"/>
          <w:lang w:eastAsia="hr-HR"/>
        </w:rPr>
        <w:t>PRIMORSKO-GORANSKA ŽUPANIJA</w:t>
      </w:r>
    </w:p>
    <w:p w:rsidR="00687BA6" w:rsidRPr="0002112A" w:rsidRDefault="00687BA6" w:rsidP="00B05560">
      <w:pPr>
        <w:autoSpaceDE w:val="0"/>
        <w:autoSpaceDN w:val="0"/>
        <w:adjustRightInd w:val="0"/>
        <w:spacing w:after="0" w:line="240" w:lineRule="auto"/>
        <w:rPr>
          <w:rFonts w:ascii="Times New Roman" w:hAnsi="Times New Roman"/>
          <w:b/>
          <w:sz w:val="16"/>
          <w:szCs w:val="16"/>
          <w:lang w:eastAsia="hr-HR"/>
        </w:rPr>
      </w:pPr>
      <w:r w:rsidRPr="0002112A">
        <w:rPr>
          <w:rFonts w:ascii="Times New Roman" w:hAnsi="Times New Roman"/>
          <w:b/>
          <w:sz w:val="16"/>
          <w:szCs w:val="16"/>
          <w:lang w:eastAsia="hr-HR"/>
        </w:rPr>
        <w:t xml:space="preserve">                     GRAD CRES                    </w:t>
      </w:r>
    </w:p>
    <w:p w:rsidR="00687BA6" w:rsidRPr="0002112A" w:rsidRDefault="00687BA6" w:rsidP="00B05560">
      <w:pPr>
        <w:autoSpaceDE w:val="0"/>
        <w:autoSpaceDN w:val="0"/>
        <w:adjustRightInd w:val="0"/>
        <w:spacing w:after="0" w:line="240" w:lineRule="auto"/>
        <w:rPr>
          <w:rFonts w:ascii="Times New Roman" w:hAnsi="Times New Roman"/>
          <w:b/>
          <w:sz w:val="16"/>
          <w:szCs w:val="16"/>
          <w:lang w:eastAsia="hr-HR"/>
        </w:rPr>
      </w:pPr>
      <w:r w:rsidRPr="0002112A">
        <w:rPr>
          <w:rFonts w:ascii="Times New Roman" w:hAnsi="Times New Roman"/>
          <w:b/>
          <w:sz w:val="16"/>
          <w:szCs w:val="16"/>
          <w:lang w:eastAsia="hr-HR"/>
        </w:rPr>
        <w:t xml:space="preserve">                GRADONAČELNIK</w:t>
      </w:r>
    </w:p>
    <w:p w:rsidR="00687BA6" w:rsidRPr="009E36EA" w:rsidRDefault="00687BA6" w:rsidP="00B05560">
      <w:pPr>
        <w:autoSpaceDE w:val="0"/>
        <w:autoSpaceDN w:val="0"/>
        <w:adjustRightInd w:val="0"/>
        <w:spacing w:after="0" w:line="240" w:lineRule="auto"/>
        <w:rPr>
          <w:rFonts w:ascii="Times New Roman" w:hAnsi="Times New Roman"/>
          <w:sz w:val="24"/>
          <w:szCs w:val="24"/>
          <w:lang w:eastAsia="hr-HR"/>
        </w:rPr>
      </w:pPr>
    </w:p>
    <w:p w:rsidR="00687BA6" w:rsidRPr="003B46E6" w:rsidRDefault="00687BA6" w:rsidP="00B05560">
      <w:pPr>
        <w:autoSpaceDE w:val="0"/>
        <w:autoSpaceDN w:val="0"/>
        <w:adjustRightInd w:val="0"/>
        <w:spacing w:after="0" w:line="240" w:lineRule="auto"/>
        <w:rPr>
          <w:sz w:val="20"/>
          <w:szCs w:val="20"/>
          <w:lang w:eastAsia="hr-HR"/>
        </w:rPr>
      </w:pPr>
      <w:r w:rsidRPr="003B46E6">
        <w:rPr>
          <w:sz w:val="20"/>
          <w:szCs w:val="20"/>
          <w:lang w:eastAsia="hr-HR"/>
        </w:rPr>
        <w:t>KLASA: 011-01/15-1/14</w:t>
      </w:r>
    </w:p>
    <w:p w:rsidR="00687BA6" w:rsidRPr="003B46E6" w:rsidRDefault="00687BA6" w:rsidP="00B05560">
      <w:pPr>
        <w:autoSpaceDE w:val="0"/>
        <w:autoSpaceDN w:val="0"/>
        <w:adjustRightInd w:val="0"/>
        <w:spacing w:after="0" w:line="240" w:lineRule="auto"/>
        <w:rPr>
          <w:sz w:val="20"/>
          <w:szCs w:val="20"/>
          <w:lang w:eastAsia="hr-HR"/>
        </w:rPr>
      </w:pPr>
      <w:r w:rsidRPr="003B46E6">
        <w:rPr>
          <w:sz w:val="20"/>
          <w:szCs w:val="20"/>
          <w:lang w:eastAsia="hr-HR"/>
        </w:rPr>
        <w:t>URBROJ: 2213/02-01-15-</w:t>
      </w:r>
    </w:p>
    <w:p w:rsidR="00687BA6" w:rsidRPr="003B46E6" w:rsidRDefault="00687BA6" w:rsidP="00B05560">
      <w:pPr>
        <w:autoSpaceDE w:val="0"/>
        <w:autoSpaceDN w:val="0"/>
        <w:adjustRightInd w:val="0"/>
        <w:spacing w:after="0" w:line="240" w:lineRule="auto"/>
        <w:rPr>
          <w:sz w:val="20"/>
          <w:szCs w:val="20"/>
          <w:lang w:eastAsia="hr-HR"/>
        </w:rPr>
      </w:pPr>
      <w:r w:rsidRPr="003B46E6">
        <w:rPr>
          <w:sz w:val="20"/>
          <w:szCs w:val="20"/>
          <w:lang w:eastAsia="hr-HR"/>
        </w:rPr>
        <w:t>U Cresu, 05. lipnja 2015.</w:t>
      </w:r>
    </w:p>
    <w:p w:rsidR="00687BA6" w:rsidRPr="003B46E6" w:rsidRDefault="00687BA6" w:rsidP="00B05560">
      <w:pPr>
        <w:autoSpaceDE w:val="0"/>
        <w:autoSpaceDN w:val="0"/>
        <w:adjustRightInd w:val="0"/>
        <w:spacing w:after="0" w:line="240" w:lineRule="auto"/>
        <w:rPr>
          <w:sz w:val="24"/>
          <w:szCs w:val="24"/>
          <w:lang w:eastAsia="hr-HR"/>
        </w:rPr>
      </w:pPr>
    </w:p>
    <w:p w:rsidR="00687BA6" w:rsidRPr="003B46E6" w:rsidRDefault="00687BA6" w:rsidP="00B05560">
      <w:pPr>
        <w:autoSpaceDE w:val="0"/>
        <w:autoSpaceDN w:val="0"/>
        <w:adjustRightInd w:val="0"/>
        <w:spacing w:after="0" w:line="240" w:lineRule="auto"/>
        <w:jc w:val="right"/>
        <w:rPr>
          <w:b/>
          <w:sz w:val="24"/>
          <w:szCs w:val="24"/>
          <w:lang w:eastAsia="hr-HR"/>
        </w:rPr>
      </w:pPr>
      <w:r w:rsidRPr="003B46E6">
        <w:rPr>
          <w:b/>
          <w:sz w:val="24"/>
          <w:szCs w:val="24"/>
          <w:lang w:eastAsia="hr-HR"/>
        </w:rPr>
        <w:t>GRAD CRES</w:t>
      </w:r>
    </w:p>
    <w:p w:rsidR="00687BA6" w:rsidRPr="003B46E6" w:rsidRDefault="00687BA6" w:rsidP="00B05560">
      <w:pPr>
        <w:autoSpaceDE w:val="0"/>
        <w:autoSpaceDN w:val="0"/>
        <w:adjustRightInd w:val="0"/>
        <w:spacing w:after="0" w:line="240" w:lineRule="auto"/>
        <w:jc w:val="right"/>
        <w:rPr>
          <w:b/>
          <w:sz w:val="24"/>
          <w:szCs w:val="24"/>
          <w:lang w:eastAsia="hr-HR"/>
        </w:rPr>
      </w:pPr>
      <w:r w:rsidRPr="003B46E6">
        <w:rPr>
          <w:b/>
          <w:sz w:val="24"/>
          <w:szCs w:val="24"/>
          <w:lang w:eastAsia="hr-HR"/>
        </w:rPr>
        <w:t>GRADSKO VIJEĆE</w:t>
      </w:r>
    </w:p>
    <w:p w:rsidR="00687BA6" w:rsidRPr="003B46E6" w:rsidRDefault="00687BA6" w:rsidP="00B05560">
      <w:pPr>
        <w:autoSpaceDE w:val="0"/>
        <w:autoSpaceDN w:val="0"/>
        <w:adjustRightInd w:val="0"/>
        <w:spacing w:after="0" w:line="240" w:lineRule="auto"/>
        <w:jc w:val="right"/>
        <w:rPr>
          <w:b/>
          <w:sz w:val="24"/>
          <w:szCs w:val="24"/>
          <w:lang w:eastAsia="hr-HR"/>
        </w:rPr>
      </w:pPr>
      <w:r w:rsidRPr="003B46E6">
        <w:rPr>
          <w:b/>
          <w:sz w:val="24"/>
          <w:szCs w:val="24"/>
          <w:lang w:eastAsia="hr-HR"/>
        </w:rPr>
        <w:t>- ovdje-</w:t>
      </w:r>
    </w:p>
    <w:p w:rsidR="00687BA6" w:rsidRPr="003B46E6" w:rsidRDefault="00687BA6" w:rsidP="00B05560">
      <w:pPr>
        <w:spacing w:after="0" w:line="240" w:lineRule="auto"/>
        <w:jc w:val="both"/>
        <w:rPr>
          <w:sz w:val="24"/>
          <w:szCs w:val="24"/>
          <w:lang w:eastAsia="hr-HR"/>
        </w:rPr>
      </w:pPr>
    </w:p>
    <w:p w:rsidR="00687BA6" w:rsidRPr="003B46E6" w:rsidRDefault="00687BA6" w:rsidP="00B05560">
      <w:pPr>
        <w:spacing w:after="0" w:line="240" w:lineRule="auto"/>
        <w:jc w:val="both"/>
        <w:rPr>
          <w:sz w:val="24"/>
          <w:szCs w:val="24"/>
          <w:lang w:eastAsia="hr-HR"/>
        </w:rPr>
      </w:pPr>
    </w:p>
    <w:p w:rsidR="00687BA6" w:rsidRPr="003B46E6" w:rsidRDefault="00687BA6" w:rsidP="00B05560">
      <w:pPr>
        <w:pStyle w:val="NoSpacing"/>
        <w:jc w:val="center"/>
        <w:outlineLvl w:val="0"/>
        <w:rPr>
          <w:rFonts w:ascii="Calibri" w:hAnsi="Calibri"/>
          <w:b/>
          <w:caps/>
          <w:sz w:val="24"/>
          <w:szCs w:val="24"/>
        </w:rPr>
      </w:pPr>
      <w:r w:rsidRPr="003B46E6">
        <w:rPr>
          <w:rFonts w:ascii="Calibri" w:hAnsi="Calibri"/>
          <w:b/>
          <w:caps/>
          <w:sz w:val="24"/>
          <w:szCs w:val="24"/>
        </w:rPr>
        <w:t>PRIJEDLOG ZA DONOŠENJE ODLuKE</w:t>
      </w:r>
    </w:p>
    <w:p w:rsidR="00687BA6" w:rsidRPr="003B46E6" w:rsidRDefault="00687BA6" w:rsidP="00B05560">
      <w:pPr>
        <w:pStyle w:val="NoSpacing"/>
        <w:jc w:val="center"/>
        <w:rPr>
          <w:rFonts w:ascii="Calibri" w:hAnsi="Calibri"/>
          <w:b/>
          <w:caps/>
          <w:sz w:val="24"/>
          <w:szCs w:val="24"/>
        </w:rPr>
      </w:pPr>
      <w:r w:rsidRPr="003B46E6">
        <w:rPr>
          <w:rFonts w:ascii="Calibri" w:hAnsi="Calibri"/>
          <w:b/>
          <w:caps/>
          <w:sz w:val="24"/>
          <w:szCs w:val="24"/>
        </w:rPr>
        <w:t>o uključenju u akciju Gradovi i općine - prijatelji djece</w:t>
      </w:r>
    </w:p>
    <w:p w:rsidR="00687BA6" w:rsidRPr="003B46E6" w:rsidRDefault="00687BA6" w:rsidP="00B05560">
      <w:pPr>
        <w:spacing w:after="0" w:line="240" w:lineRule="auto"/>
        <w:jc w:val="center"/>
        <w:rPr>
          <w:sz w:val="24"/>
          <w:szCs w:val="24"/>
          <w:lang w:eastAsia="hr-HR"/>
        </w:rPr>
      </w:pPr>
      <w:r w:rsidRPr="003B46E6">
        <w:rPr>
          <w:sz w:val="24"/>
          <w:szCs w:val="24"/>
          <w:lang w:eastAsia="hr-HR"/>
        </w:rPr>
        <w:t>(s konačnim prijedlogom akta)</w:t>
      </w:r>
    </w:p>
    <w:p w:rsidR="00687BA6" w:rsidRPr="003B46E6" w:rsidRDefault="00687BA6" w:rsidP="00B05560">
      <w:pPr>
        <w:spacing w:after="0" w:line="240" w:lineRule="auto"/>
        <w:ind w:firstLine="708"/>
        <w:jc w:val="both"/>
        <w:rPr>
          <w:sz w:val="24"/>
          <w:szCs w:val="24"/>
          <w:lang w:eastAsia="hr-HR"/>
        </w:rPr>
      </w:pPr>
    </w:p>
    <w:p w:rsidR="00687BA6" w:rsidRPr="003B46E6" w:rsidRDefault="00687BA6" w:rsidP="00B05560">
      <w:pPr>
        <w:spacing w:after="0" w:line="240" w:lineRule="auto"/>
        <w:ind w:firstLine="708"/>
        <w:jc w:val="both"/>
        <w:rPr>
          <w:sz w:val="24"/>
          <w:szCs w:val="24"/>
          <w:lang w:eastAsia="hr-HR"/>
        </w:rPr>
      </w:pPr>
    </w:p>
    <w:p w:rsidR="00687BA6" w:rsidRPr="003B46E6" w:rsidRDefault="00687BA6" w:rsidP="00B05560">
      <w:pPr>
        <w:spacing w:after="0" w:line="240" w:lineRule="auto"/>
        <w:ind w:firstLine="708"/>
        <w:jc w:val="both"/>
        <w:rPr>
          <w:b/>
          <w:sz w:val="24"/>
          <w:szCs w:val="24"/>
          <w:u w:val="single"/>
          <w:lang w:eastAsia="hr-HR"/>
        </w:rPr>
      </w:pPr>
      <w:r w:rsidRPr="003B46E6">
        <w:rPr>
          <w:b/>
          <w:sz w:val="24"/>
          <w:szCs w:val="24"/>
          <w:u w:val="single"/>
          <w:lang w:eastAsia="hr-HR"/>
        </w:rPr>
        <w:t>I. Pravni osnov za donošenje predložene Odluke</w:t>
      </w:r>
    </w:p>
    <w:p w:rsidR="00687BA6" w:rsidRPr="003B46E6" w:rsidRDefault="00687BA6" w:rsidP="00C17ECE">
      <w:pPr>
        <w:spacing w:before="100" w:beforeAutospacing="1" w:after="100" w:afterAutospacing="1" w:line="240" w:lineRule="auto"/>
        <w:ind w:firstLine="708"/>
        <w:jc w:val="both"/>
        <w:rPr>
          <w:color w:val="000000"/>
          <w:sz w:val="24"/>
          <w:szCs w:val="24"/>
          <w:lang w:eastAsia="hr-HR"/>
        </w:rPr>
      </w:pPr>
      <w:r w:rsidRPr="003B46E6">
        <w:rPr>
          <w:color w:val="000000"/>
          <w:sz w:val="24"/>
          <w:szCs w:val="24"/>
          <w:lang w:eastAsia="hr-HR"/>
        </w:rPr>
        <w:t>Pravni osnov za donošenje ove Odluke predstavlja članak 29. Statuta Grada Cresa („Službene novine Primorsko – goranske županije“ broj 29/09) prema kojem Gradsko vijeće donosi</w:t>
      </w:r>
      <w:r w:rsidRPr="003B46E6">
        <w:rPr>
          <w:sz w:val="24"/>
          <w:szCs w:val="24"/>
        </w:rPr>
        <w:t xml:space="preserve"> odluke i druge opće akte koji su mu stavljeni u djelokrug zakonom i podzakonskim aktima.</w:t>
      </w:r>
    </w:p>
    <w:p w:rsidR="00687BA6" w:rsidRPr="003B46E6" w:rsidRDefault="00687BA6" w:rsidP="00B05560">
      <w:pPr>
        <w:spacing w:after="0" w:line="240" w:lineRule="auto"/>
        <w:ind w:firstLine="708"/>
        <w:jc w:val="both"/>
        <w:rPr>
          <w:sz w:val="24"/>
          <w:szCs w:val="24"/>
          <w:lang w:eastAsia="hr-HR"/>
        </w:rPr>
      </w:pPr>
    </w:p>
    <w:p w:rsidR="00687BA6" w:rsidRPr="003B46E6" w:rsidRDefault="00687BA6" w:rsidP="00B05560">
      <w:pPr>
        <w:spacing w:after="0" w:line="240" w:lineRule="auto"/>
        <w:ind w:firstLine="708"/>
        <w:jc w:val="both"/>
        <w:rPr>
          <w:b/>
          <w:sz w:val="24"/>
          <w:szCs w:val="24"/>
          <w:u w:val="single"/>
          <w:lang w:eastAsia="hr-HR"/>
        </w:rPr>
      </w:pPr>
      <w:r w:rsidRPr="003B46E6">
        <w:rPr>
          <w:b/>
          <w:sz w:val="24"/>
          <w:szCs w:val="24"/>
          <w:u w:val="single"/>
          <w:lang w:eastAsia="hr-HR"/>
        </w:rPr>
        <w:t>II. Razlozi za donošenje predložene Odluke</w:t>
      </w:r>
    </w:p>
    <w:p w:rsidR="00687BA6" w:rsidRPr="003B46E6" w:rsidRDefault="00687BA6" w:rsidP="00B05560">
      <w:pPr>
        <w:spacing w:after="0" w:line="240" w:lineRule="auto"/>
        <w:ind w:firstLine="708"/>
        <w:jc w:val="both"/>
        <w:rPr>
          <w:b/>
          <w:sz w:val="24"/>
          <w:szCs w:val="24"/>
          <w:u w:val="single"/>
          <w:lang w:eastAsia="hr-HR"/>
        </w:rPr>
      </w:pPr>
    </w:p>
    <w:p w:rsidR="00687BA6" w:rsidRPr="003B46E6" w:rsidRDefault="00687BA6" w:rsidP="009E36EA">
      <w:pPr>
        <w:pStyle w:val="NoSpacing"/>
        <w:ind w:firstLine="708"/>
        <w:jc w:val="both"/>
        <w:rPr>
          <w:rFonts w:ascii="Calibri" w:hAnsi="Calibri"/>
          <w:sz w:val="24"/>
          <w:szCs w:val="24"/>
        </w:rPr>
      </w:pPr>
      <w:r w:rsidRPr="003B46E6">
        <w:rPr>
          <w:rFonts w:ascii="Calibri" w:hAnsi="Calibri"/>
          <w:sz w:val="24"/>
          <w:szCs w:val="24"/>
        </w:rPr>
        <w:t xml:space="preserve">Gradovi prijatelji djece  inicijativa je UNICEF-a  pokrenuta s ciljem stvaranja gradova po mjeri djece. U Hrvatskoj je Akcija gradovi i općine prijatelji djece (u daljnjem tekstu: Akcija) pokrenuta u sklopu Saveza društava Naša djeca. </w:t>
      </w:r>
    </w:p>
    <w:p w:rsidR="00687BA6" w:rsidRPr="003B46E6" w:rsidRDefault="00687BA6" w:rsidP="009E36EA">
      <w:pPr>
        <w:pStyle w:val="NoSpacing"/>
        <w:jc w:val="both"/>
        <w:rPr>
          <w:rFonts w:ascii="Calibri" w:hAnsi="Calibri"/>
          <w:sz w:val="24"/>
          <w:szCs w:val="24"/>
        </w:rPr>
      </w:pPr>
      <w:r w:rsidRPr="003B46E6">
        <w:rPr>
          <w:rFonts w:ascii="Calibri" w:hAnsi="Calibri"/>
          <w:sz w:val="24"/>
          <w:szCs w:val="24"/>
        </w:rPr>
        <w:t xml:space="preserve">Akciju provodi Središnji KO Akcije Gradovi i općine - prijatelji djece kojeg čine predstavnici </w:t>
      </w:r>
      <w:hyperlink r:id="rId6" w:history="1">
        <w:r w:rsidRPr="003B46E6">
          <w:rPr>
            <w:rStyle w:val="Hyperlink"/>
            <w:rFonts w:ascii="Calibri" w:hAnsi="Calibri"/>
            <w:color w:val="auto"/>
            <w:sz w:val="24"/>
            <w:szCs w:val="24"/>
            <w:u w:val="none"/>
          </w:rPr>
          <w:t>Saveza društava Naša djeca Hrvatske</w:t>
        </w:r>
      </w:hyperlink>
      <w:r w:rsidRPr="003B46E6">
        <w:rPr>
          <w:rFonts w:ascii="Calibri" w:hAnsi="Calibri"/>
          <w:sz w:val="24"/>
          <w:szCs w:val="24"/>
        </w:rPr>
        <w:t xml:space="preserve"> i Hrvatskog društva za preventivnu i socijalnu pedijatriju. </w:t>
      </w:r>
    </w:p>
    <w:p w:rsidR="00687BA6" w:rsidRPr="003B46E6" w:rsidRDefault="00687BA6" w:rsidP="009E36EA">
      <w:pPr>
        <w:pStyle w:val="NormalWeb"/>
        <w:ind w:firstLine="708"/>
        <w:jc w:val="both"/>
        <w:rPr>
          <w:rFonts w:ascii="Calibri" w:hAnsi="Calibri"/>
        </w:rPr>
      </w:pPr>
      <w:r w:rsidRPr="003B46E6">
        <w:rPr>
          <w:rFonts w:ascii="Calibri" w:hAnsi="Calibri"/>
        </w:rPr>
        <w:t xml:space="preserve">Lokalna uprava i samouprava kroz Akciju provodi Konvenciju o pravima djeteta. </w:t>
      </w:r>
    </w:p>
    <w:p w:rsidR="00687BA6" w:rsidRPr="003B46E6" w:rsidRDefault="00687BA6" w:rsidP="009E36EA">
      <w:pPr>
        <w:pStyle w:val="NormalWeb"/>
        <w:ind w:firstLine="708"/>
        <w:jc w:val="both"/>
        <w:rPr>
          <w:rFonts w:ascii="Calibri" w:hAnsi="Calibri"/>
        </w:rPr>
      </w:pPr>
      <w:r w:rsidRPr="003B46E6">
        <w:rPr>
          <w:rFonts w:ascii="Calibri" w:hAnsi="Calibri"/>
        </w:rPr>
        <w:t xml:space="preserve">Četiri ključna načela Konvencije predstavljaju temelje za stvaranje grada prijatelja djece: nediskriminacija, najbolji interes djeteta, pravo na život i maksimalan razvoj i poštivanje miišljenja i stavova djeteta. </w:t>
      </w:r>
    </w:p>
    <w:p w:rsidR="00687BA6" w:rsidRPr="003B46E6" w:rsidRDefault="00687BA6" w:rsidP="009E36EA">
      <w:pPr>
        <w:pStyle w:val="NormalWeb"/>
        <w:ind w:firstLine="708"/>
        <w:jc w:val="both"/>
        <w:rPr>
          <w:rFonts w:ascii="Calibri" w:hAnsi="Calibri"/>
        </w:rPr>
      </w:pPr>
      <w:r w:rsidRPr="003B46E6">
        <w:rPr>
          <w:rFonts w:ascii="Calibri" w:hAnsi="Calibri"/>
        </w:rPr>
        <w:t>Cilj je Akcije motivirati odrasle i djecu u Gradu Cresu kako bi djeca ostvarila što bolje prava, objavljena u Konvenciji UN-a o pravima djeteta. Nadalje, motivirati tijela lokalne uprave, stručne službe, ustanove, udruge te odrasle i djecu da  brže i efikasnije ostvaruju prava i potrebe djece kako bi se svako dijete potpuno i skladno razvijalo i pripremilo za život i djelovanje u zajednici.</w:t>
      </w:r>
    </w:p>
    <w:p w:rsidR="00687BA6" w:rsidRPr="003B46E6" w:rsidRDefault="00687BA6" w:rsidP="009E36EA">
      <w:pPr>
        <w:pStyle w:val="NormalWeb"/>
        <w:ind w:firstLine="708"/>
        <w:jc w:val="both"/>
        <w:rPr>
          <w:rFonts w:ascii="Calibri" w:hAnsi="Calibri"/>
        </w:rPr>
      </w:pPr>
      <w:r w:rsidRPr="003B46E6">
        <w:rPr>
          <w:rFonts w:ascii="Calibri" w:hAnsi="Calibri"/>
        </w:rPr>
        <w:t xml:space="preserve">Uloga Akcije je poboljšati kvalitetu života djece kroz realizaciju dječjih prava i tako utjecati na bolju budućnost lokalne zajednice. Akcijom se pomaže gradovima i općinama da izgrade okružje po mjeri djeteta u svim aspektima života.  </w:t>
      </w:r>
    </w:p>
    <w:p w:rsidR="00687BA6" w:rsidRPr="003B46E6" w:rsidRDefault="00687BA6" w:rsidP="009E36EA">
      <w:pPr>
        <w:pStyle w:val="NormalWeb"/>
        <w:ind w:firstLine="708"/>
        <w:jc w:val="both"/>
        <w:rPr>
          <w:rFonts w:ascii="Calibri" w:hAnsi="Calibri"/>
        </w:rPr>
      </w:pPr>
      <w:r w:rsidRPr="003B46E6">
        <w:rPr>
          <w:rFonts w:ascii="Calibri" w:hAnsi="Calibri"/>
        </w:rPr>
        <w:t xml:space="preserve">Proces uključivanja u Akciju je slijedeći: donošenje Odluke o uključivanju Grada Cresa u Akciju i donošenje zaključka o osnivanju/imenovanju Gradskog koordinacijskog odbora (u daljnjem tekstu: KO) za provedbu Akcije. Odluka o uključivanju u Akciju proslijeđuje se Središnjem KO akcije „Gradovi i općine prijatelji djece“. </w:t>
      </w:r>
    </w:p>
    <w:p w:rsidR="00687BA6" w:rsidRPr="003B46E6" w:rsidRDefault="00687BA6" w:rsidP="009E36EA">
      <w:pPr>
        <w:pStyle w:val="NormalWeb"/>
        <w:ind w:firstLine="708"/>
        <w:jc w:val="both"/>
        <w:rPr>
          <w:rFonts w:ascii="Calibri" w:hAnsi="Calibri"/>
        </w:rPr>
      </w:pPr>
      <w:r w:rsidRPr="003B46E6">
        <w:rPr>
          <w:rFonts w:ascii="Calibri" w:hAnsi="Calibri"/>
        </w:rPr>
        <w:t xml:space="preserve">Radna skupina članova KO dostavlja prijedlog Programa i plana nadležnom gradskom vijeću na usvajanje/verifikaciju. </w:t>
      </w:r>
    </w:p>
    <w:p w:rsidR="00687BA6" w:rsidRPr="003B46E6" w:rsidRDefault="00687BA6" w:rsidP="009E36EA">
      <w:pPr>
        <w:pStyle w:val="NormalWeb"/>
        <w:ind w:firstLine="708"/>
        <w:jc w:val="both"/>
        <w:rPr>
          <w:rFonts w:ascii="Calibri" w:hAnsi="Calibri"/>
        </w:rPr>
      </w:pPr>
      <w:r w:rsidRPr="003B46E6">
        <w:rPr>
          <w:rFonts w:ascii="Calibri" w:hAnsi="Calibri"/>
        </w:rPr>
        <w:t xml:space="preserve">Obveze KO su davanje izvješća o postignutim aktivnostima kroz startni upitnik, redovna godišnja izvješća i završno izvješće Grada sa samoocjenom o izvršenju propozicija. </w:t>
      </w:r>
    </w:p>
    <w:p w:rsidR="00687BA6" w:rsidRPr="003B46E6" w:rsidRDefault="00687BA6" w:rsidP="009B14C6">
      <w:pPr>
        <w:pStyle w:val="NormalWeb"/>
        <w:ind w:firstLine="708"/>
        <w:jc w:val="both"/>
        <w:rPr>
          <w:rFonts w:ascii="Calibri" w:hAnsi="Calibri"/>
        </w:rPr>
      </w:pPr>
      <w:r w:rsidRPr="003B46E6">
        <w:rPr>
          <w:rFonts w:ascii="Calibri" w:hAnsi="Calibri"/>
        </w:rPr>
        <w:t xml:space="preserve">Ukoliko su rezultati zadovoljavajući, Središnji KO će imenovati Prosudbenu komisiju za ocjenjivanje, koja će kroz 6 postupaka ocjeniti da li Grad udovoljava  kriteriju za dobivanje počasnog naslova Grad – prijatelj djece. </w:t>
      </w:r>
    </w:p>
    <w:p w:rsidR="00687BA6" w:rsidRPr="003B46E6" w:rsidRDefault="00687BA6" w:rsidP="009E36EA">
      <w:pPr>
        <w:pStyle w:val="NormalWeb"/>
        <w:ind w:firstLine="708"/>
        <w:jc w:val="both"/>
        <w:rPr>
          <w:rFonts w:ascii="Calibri" w:hAnsi="Calibri"/>
        </w:rPr>
      </w:pPr>
      <w:r w:rsidRPr="003B46E6">
        <w:rPr>
          <w:rFonts w:ascii="Calibri" w:hAnsi="Calibri"/>
        </w:rPr>
        <w:t>Stjecanje naziva: Grad- prijatelj djece ostvaruje se kroz ispunjenje zahtjeve u deset programskih područja:</w:t>
      </w:r>
    </w:p>
    <w:p w:rsidR="00687BA6" w:rsidRPr="003B46E6" w:rsidRDefault="00687BA6" w:rsidP="009E36EA">
      <w:pPr>
        <w:pStyle w:val="NoSpacing"/>
        <w:jc w:val="both"/>
        <w:rPr>
          <w:rFonts w:ascii="Calibri" w:hAnsi="Calibri"/>
          <w:sz w:val="24"/>
          <w:szCs w:val="24"/>
        </w:rPr>
      </w:pPr>
      <w:r w:rsidRPr="003B46E6">
        <w:rPr>
          <w:rFonts w:ascii="Calibri" w:hAnsi="Calibri"/>
          <w:sz w:val="24"/>
          <w:szCs w:val="24"/>
        </w:rPr>
        <w:t>1.       Program i plan grada za ostvarivanje prava i potreba djece</w:t>
      </w:r>
    </w:p>
    <w:p w:rsidR="00687BA6" w:rsidRPr="003B46E6" w:rsidRDefault="00687BA6" w:rsidP="009E36EA">
      <w:pPr>
        <w:pStyle w:val="NoSpacing"/>
        <w:jc w:val="both"/>
        <w:rPr>
          <w:rFonts w:ascii="Calibri" w:hAnsi="Calibri"/>
          <w:sz w:val="24"/>
          <w:szCs w:val="24"/>
        </w:rPr>
      </w:pPr>
      <w:r w:rsidRPr="003B46E6">
        <w:rPr>
          <w:rFonts w:ascii="Calibri" w:hAnsi="Calibri"/>
          <w:sz w:val="24"/>
          <w:szCs w:val="24"/>
        </w:rPr>
        <w:t>2.       Namjenska novčana sredstva u gradu za razvoj, zaštitu i odgoj djece</w:t>
      </w:r>
    </w:p>
    <w:p w:rsidR="00687BA6" w:rsidRPr="003B46E6" w:rsidRDefault="00687BA6" w:rsidP="009E36EA">
      <w:pPr>
        <w:pStyle w:val="NoSpacing"/>
        <w:jc w:val="both"/>
        <w:rPr>
          <w:rFonts w:ascii="Calibri" w:hAnsi="Calibri"/>
          <w:sz w:val="24"/>
          <w:szCs w:val="24"/>
        </w:rPr>
      </w:pPr>
      <w:r w:rsidRPr="003B46E6">
        <w:rPr>
          <w:rFonts w:ascii="Calibri" w:hAnsi="Calibri"/>
          <w:sz w:val="24"/>
          <w:szCs w:val="24"/>
        </w:rPr>
        <w:t>3.  Podrška i pomoć udrugama koje imaju programe za djecu te uključivanje djece u                             osmišljavanje odluka koje se na njih odnose</w:t>
      </w:r>
    </w:p>
    <w:p w:rsidR="00687BA6" w:rsidRPr="003B46E6" w:rsidRDefault="00687BA6" w:rsidP="009E36EA">
      <w:pPr>
        <w:pStyle w:val="NoSpacing"/>
        <w:jc w:val="both"/>
        <w:rPr>
          <w:rFonts w:ascii="Calibri" w:hAnsi="Calibri"/>
          <w:sz w:val="24"/>
          <w:szCs w:val="24"/>
        </w:rPr>
      </w:pPr>
      <w:r w:rsidRPr="003B46E6">
        <w:rPr>
          <w:rFonts w:ascii="Calibri" w:hAnsi="Calibri"/>
          <w:sz w:val="24"/>
          <w:szCs w:val="24"/>
        </w:rPr>
        <w:t>4.       Dijete u sigurnom i zdravom gradu</w:t>
      </w:r>
    </w:p>
    <w:p w:rsidR="00687BA6" w:rsidRPr="003B46E6" w:rsidRDefault="00687BA6" w:rsidP="009E36EA">
      <w:pPr>
        <w:pStyle w:val="NoSpacing"/>
        <w:jc w:val="both"/>
        <w:rPr>
          <w:rFonts w:ascii="Calibri" w:hAnsi="Calibri"/>
          <w:sz w:val="24"/>
          <w:szCs w:val="24"/>
        </w:rPr>
      </w:pPr>
      <w:r w:rsidRPr="003B46E6">
        <w:rPr>
          <w:rFonts w:ascii="Calibri" w:hAnsi="Calibri"/>
          <w:sz w:val="24"/>
          <w:szCs w:val="24"/>
        </w:rPr>
        <w:t>5.       Zdravlje djece</w:t>
      </w:r>
    </w:p>
    <w:p w:rsidR="00687BA6" w:rsidRPr="003B46E6" w:rsidRDefault="00687BA6" w:rsidP="009E36EA">
      <w:pPr>
        <w:pStyle w:val="NoSpacing"/>
        <w:jc w:val="both"/>
        <w:rPr>
          <w:rFonts w:ascii="Calibri" w:hAnsi="Calibri"/>
          <w:sz w:val="24"/>
          <w:szCs w:val="24"/>
        </w:rPr>
      </w:pPr>
      <w:r w:rsidRPr="003B46E6">
        <w:rPr>
          <w:rFonts w:ascii="Calibri" w:hAnsi="Calibri"/>
          <w:sz w:val="24"/>
          <w:szCs w:val="24"/>
        </w:rPr>
        <w:t>6.       Odgoj i obrazovanje djece</w:t>
      </w:r>
    </w:p>
    <w:p w:rsidR="00687BA6" w:rsidRPr="003B46E6" w:rsidRDefault="00687BA6" w:rsidP="009E36EA">
      <w:pPr>
        <w:pStyle w:val="NoSpacing"/>
        <w:jc w:val="both"/>
        <w:rPr>
          <w:rFonts w:ascii="Calibri" w:hAnsi="Calibri"/>
          <w:sz w:val="24"/>
          <w:szCs w:val="24"/>
        </w:rPr>
      </w:pPr>
      <w:r w:rsidRPr="003B46E6">
        <w:rPr>
          <w:rFonts w:ascii="Calibri" w:hAnsi="Calibri"/>
          <w:sz w:val="24"/>
          <w:szCs w:val="24"/>
        </w:rPr>
        <w:t>7.       Socijalna skrb za djecu</w:t>
      </w:r>
    </w:p>
    <w:p w:rsidR="00687BA6" w:rsidRPr="003B46E6" w:rsidRDefault="00687BA6" w:rsidP="009E36EA">
      <w:pPr>
        <w:pStyle w:val="NoSpacing"/>
        <w:jc w:val="both"/>
        <w:rPr>
          <w:rFonts w:ascii="Calibri" w:hAnsi="Calibri"/>
          <w:sz w:val="24"/>
          <w:szCs w:val="24"/>
        </w:rPr>
      </w:pPr>
      <w:r w:rsidRPr="003B46E6">
        <w:rPr>
          <w:rFonts w:ascii="Calibri" w:hAnsi="Calibri"/>
          <w:sz w:val="24"/>
          <w:szCs w:val="24"/>
        </w:rPr>
        <w:t>8.       Kultura i sport djece i za djecu</w:t>
      </w:r>
    </w:p>
    <w:p w:rsidR="00687BA6" w:rsidRPr="003B46E6" w:rsidRDefault="00687BA6" w:rsidP="009E36EA">
      <w:pPr>
        <w:pStyle w:val="NoSpacing"/>
        <w:jc w:val="both"/>
        <w:rPr>
          <w:rFonts w:ascii="Calibri" w:hAnsi="Calibri"/>
          <w:sz w:val="24"/>
          <w:szCs w:val="24"/>
        </w:rPr>
      </w:pPr>
      <w:r w:rsidRPr="003B46E6">
        <w:rPr>
          <w:rFonts w:ascii="Calibri" w:hAnsi="Calibri"/>
          <w:sz w:val="24"/>
          <w:szCs w:val="24"/>
        </w:rPr>
        <w:t>9.       Slobodno vrijeme i rekreacija djece</w:t>
      </w:r>
    </w:p>
    <w:p w:rsidR="00687BA6" w:rsidRPr="003B46E6" w:rsidRDefault="00687BA6" w:rsidP="009E36EA">
      <w:pPr>
        <w:pStyle w:val="NoSpacing"/>
        <w:jc w:val="both"/>
        <w:rPr>
          <w:rFonts w:ascii="Calibri" w:hAnsi="Calibri"/>
          <w:sz w:val="24"/>
          <w:szCs w:val="24"/>
        </w:rPr>
      </w:pPr>
      <w:r w:rsidRPr="003B46E6">
        <w:rPr>
          <w:rFonts w:ascii="Calibri" w:hAnsi="Calibri"/>
          <w:sz w:val="24"/>
          <w:szCs w:val="24"/>
        </w:rPr>
        <w:t xml:space="preserve">10.     Podrška i pomoć roditeljima u skrbi i odgoju djece. </w:t>
      </w:r>
    </w:p>
    <w:p w:rsidR="00687BA6" w:rsidRPr="003B46E6" w:rsidRDefault="00687BA6" w:rsidP="009E36EA">
      <w:pPr>
        <w:pStyle w:val="NoSpacing"/>
        <w:jc w:val="both"/>
        <w:rPr>
          <w:rFonts w:ascii="Calibri" w:hAnsi="Calibri"/>
          <w:sz w:val="24"/>
          <w:szCs w:val="24"/>
        </w:rPr>
      </w:pPr>
    </w:p>
    <w:p w:rsidR="00687BA6" w:rsidRPr="003B46E6" w:rsidRDefault="00687BA6" w:rsidP="009E36EA">
      <w:pPr>
        <w:ind w:firstLine="708"/>
        <w:jc w:val="both"/>
        <w:rPr>
          <w:sz w:val="24"/>
          <w:szCs w:val="24"/>
        </w:rPr>
      </w:pPr>
      <w:r w:rsidRPr="003B46E6">
        <w:rPr>
          <w:sz w:val="24"/>
          <w:szCs w:val="24"/>
        </w:rPr>
        <w:t>Slijedom navedenog, podnosi se ovaj prijedlog Odluke Gradskom vijeću na odlučivanje.</w:t>
      </w:r>
    </w:p>
    <w:p w:rsidR="00687BA6" w:rsidRPr="003B46E6" w:rsidRDefault="00687BA6" w:rsidP="009E36EA">
      <w:pPr>
        <w:spacing w:after="0" w:line="240" w:lineRule="auto"/>
        <w:jc w:val="both"/>
        <w:rPr>
          <w:b/>
          <w:sz w:val="24"/>
          <w:szCs w:val="24"/>
          <w:u w:val="single"/>
          <w:lang w:eastAsia="hr-HR"/>
        </w:rPr>
      </w:pPr>
    </w:p>
    <w:p w:rsidR="00687BA6" w:rsidRPr="003B46E6" w:rsidRDefault="00687BA6" w:rsidP="009E36EA">
      <w:pPr>
        <w:spacing w:after="0" w:line="240" w:lineRule="auto"/>
        <w:jc w:val="both"/>
        <w:rPr>
          <w:b/>
          <w:sz w:val="24"/>
          <w:szCs w:val="24"/>
          <w:u w:val="single"/>
          <w:lang w:eastAsia="hr-HR"/>
        </w:rPr>
      </w:pPr>
    </w:p>
    <w:p w:rsidR="00687BA6" w:rsidRPr="003B46E6" w:rsidRDefault="00687BA6" w:rsidP="009E36EA">
      <w:pPr>
        <w:spacing w:after="0" w:line="240" w:lineRule="auto"/>
        <w:jc w:val="both"/>
        <w:rPr>
          <w:b/>
          <w:sz w:val="24"/>
          <w:szCs w:val="24"/>
          <w:u w:val="single"/>
          <w:lang w:eastAsia="hr-HR"/>
        </w:rPr>
      </w:pPr>
    </w:p>
    <w:p w:rsidR="00687BA6" w:rsidRPr="003B46E6" w:rsidRDefault="00687BA6" w:rsidP="009E36EA">
      <w:pPr>
        <w:spacing w:after="0" w:line="240" w:lineRule="auto"/>
        <w:jc w:val="both"/>
        <w:rPr>
          <w:b/>
          <w:sz w:val="24"/>
          <w:szCs w:val="24"/>
          <w:u w:val="single"/>
          <w:lang w:eastAsia="hr-HR"/>
        </w:rPr>
      </w:pPr>
    </w:p>
    <w:p w:rsidR="00687BA6" w:rsidRPr="003B46E6" w:rsidRDefault="00687BA6" w:rsidP="009E36EA">
      <w:pPr>
        <w:spacing w:after="0" w:line="240" w:lineRule="auto"/>
        <w:jc w:val="both"/>
        <w:rPr>
          <w:b/>
          <w:sz w:val="24"/>
          <w:szCs w:val="24"/>
          <w:u w:val="single"/>
          <w:lang w:eastAsia="hr-HR"/>
        </w:rPr>
      </w:pPr>
    </w:p>
    <w:p w:rsidR="00687BA6" w:rsidRPr="003B46E6" w:rsidRDefault="00687BA6" w:rsidP="009E36EA">
      <w:pPr>
        <w:spacing w:after="0" w:line="240" w:lineRule="auto"/>
        <w:jc w:val="both"/>
        <w:rPr>
          <w:b/>
          <w:sz w:val="24"/>
          <w:szCs w:val="24"/>
          <w:u w:val="single"/>
          <w:lang w:eastAsia="hr-HR"/>
        </w:rPr>
      </w:pPr>
    </w:p>
    <w:p w:rsidR="00687BA6" w:rsidRPr="003B46E6" w:rsidRDefault="00687BA6" w:rsidP="009E36EA">
      <w:pPr>
        <w:spacing w:after="0" w:line="240" w:lineRule="auto"/>
        <w:jc w:val="both"/>
        <w:rPr>
          <w:b/>
          <w:sz w:val="24"/>
          <w:szCs w:val="24"/>
          <w:u w:val="single"/>
          <w:lang w:eastAsia="hr-HR"/>
        </w:rPr>
      </w:pPr>
    </w:p>
    <w:p w:rsidR="00687BA6" w:rsidRPr="003B46E6" w:rsidRDefault="00687BA6" w:rsidP="00F62F43">
      <w:pPr>
        <w:spacing w:after="0" w:line="240" w:lineRule="auto"/>
        <w:ind w:firstLine="708"/>
        <w:jc w:val="both"/>
        <w:rPr>
          <w:b/>
          <w:sz w:val="24"/>
          <w:szCs w:val="24"/>
          <w:u w:val="single"/>
          <w:lang w:eastAsia="hr-HR"/>
        </w:rPr>
      </w:pPr>
    </w:p>
    <w:p w:rsidR="00687BA6" w:rsidRDefault="00687BA6" w:rsidP="00F62F43">
      <w:pPr>
        <w:spacing w:after="0" w:line="240" w:lineRule="auto"/>
        <w:ind w:firstLine="708"/>
        <w:jc w:val="both"/>
        <w:rPr>
          <w:b/>
          <w:sz w:val="24"/>
          <w:szCs w:val="24"/>
          <w:u w:val="single"/>
          <w:lang w:eastAsia="hr-HR"/>
        </w:rPr>
      </w:pPr>
    </w:p>
    <w:p w:rsidR="00687BA6" w:rsidRDefault="00687BA6" w:rsidP="00F62F43">
      <w:pPr>
        <w:spacing w:after="0" w:line="240" w:lineRule="auto"/>
        <w:ind w:firstLine="708"/>
        <w:jc w:val="both"/>
        <w:rPr>
          <w:b/>
          <w:sz w:val="24"/>
          <w:szCs w:val="24"/>
          <w:u w:val="single"/>
          <w:lang w:eastAsia="hr-HR"/>
        </w:rPr>
      </w:pPr>
    </w:p>
    <w:p w:rsidR="00687BA6" w:rsidRDefault="00687BA6" w:rsidP="00F62F43">
      <w:pPr>
        <w:spacing w:after="0" w:line="240" w:lineRule="auto"/>
        <w:ind w:firstLine="708"/>
        <w:jc w:val="both"/>
        <w:rPr>
          <w:b/>
          <w:sz w:val="24"/>
          <w:szCs w:val="24"/>
          <w:u w:val="single"/>
          <w:lang w:eastAsia="hr-HR"/>
        </w:rPr>
      </w:pPr>
    </w:p>
    <w:p w:rsidR="00687BA6" w:rsidRDefault="00687BA6" w:rsidP="00F62F43">
      <w:pPr>
        <w:spacing w:after="0" w:line="240" w:lineRule="auto"/>
        <w:ind w:firstLine="708"/>
        <w:jc w:val="both"/>
        <w:rPr>
          <w:b/>
          <w:sz w:val="24"/>
          <w:szCs w:val="24"/>
          <w:u w:val="single"/>
          <w:lang w:eastAsia="hr-HR"/>
        </w:rPr>
      </w:pPr>
    </w:p>
    <w:p w:rsidR="00687BA6" w:rsidRDefault="00687BA6" w:rsidP="00F62F43">
      <w:pPr>
        <w:spacing w:after="0" w:line="240" w:lineRule="auto"/>
        <w:ind w:firstLine="708"/>
        <w:jc w:val="both"/>
        <w:rPr>
          <w:b/>
          <w:sz w:val="24"/>
          <w:szCs w:val="24"/>
          <w:u w:val="single"/>
          <w:lang w:eastAsia="hr-HR"/>
        </w:rPr>
      </w:pPr>
    </w:p>
    <w:p w:rsidR="00687BA6" w:rsidRDefault="00687BA6" w:rsidP="00F62F43">
      <w:pPr>
        <w:spacing w:after="0" w:line="240" w:lineRule="auto"/>
        <w:ind w:firstLine="708"/>
        <w:jc w:val="both"/>
        <w:rPr>
          <w:b/>
          <w:sz w:val="24"/>
          <w:szCs w:val="24"/>
          <w:u w:val="single"/>
          <w:lang w:eastAsia="hr-HR"/>
        </w:rPr>
      </w:pPr>
    </w:p>
    <w:p w:rsidR="00687BA6" w:rsidRDefault="00687BA6" w:rsidP="00F62F43">
      <w:pPr>
        <w:spacing w:after="0" w:line="240" w:lineRule="auto"/>
        <w:ind w:firstLine="708"/>
        <w:jc w:val="both"/>
        <w:rPr>
          <w:b/>
          <w:sz w:val="24"/>
          <w:szCs w:val="24"/>
          <w:u w:val="single"/>
          <w:lang w:eastAsia="hr-HR"/>
        </w:rPr>
      </w:pPr>
    </w:p>
    <w:p w:rsidR="00687BA6" w:rsidRDefault="00687BA6" w:rsidP="00F62F43">
      <w:pPr>
        <w:spacing w:after="0" w:line="240" w:lineRule="auto"/>
        <w:ind w:firstLine="708"/>
        <w:jc w:val="both"/>
        <w:rPr>
          <w:b/>
          <w:sz w:val="24"/>
          <w:szCs w:val="24"/>
          <w:u w:val="single"/>
          <w:lang w:eastAsia="hr-HR"/>
        </w:rPr>
      </w:pPr>
    </w:p>
    <w:p w:rsidR="00687BA6" w:rsidRDefault="00687BA6" w:rsidP="00F62F43">
      <w:pPr>
        <w:spacing w:after="0" w:line="240" w:lineRule="auto"/>
        <w:ind w:firstLine="708"/>
        <w:jc w:val="both"/>
        <w:rPr>
          <w:b/>
          <w:sz w:val="24"/>
          <w:szCs w:val="24"/>
          <w:u w:val="single"/>
          <w:lang w:eastAsia="hr-HR"/>
        </w:rPr>
      </w:pPr>
    </w:p>
    <w:p w:rsidR="00687BA6" w:rsidRDefault="00687BA6" w:rsidP="00F62F43">
      <w:pPr>
        <w:spacing w:after="0" w:line="240" w:lineRule="auto"/>
        <w:ind w:firstLine="708"/>
        <w:jc w:val="both"/>
        <w:rPr>
          <w:b/>
          <w:sz w:val="24"/>
          <w:szCs w:val="24"/>
          <w:u w:val="single"/>
          <w:lang w:eastAsia="hr-HR"/>
        </w:rPr>
      </w:pPr>
    </w:p>
    <w:p w:rsidR="00687BA6" w:rsidRPr="003B46E6" w:rsidRDefault="00687BA6" w:rsidP="00F62F43">
      <w:pPr>
        <w:spacing w:after="0" w:line="240" w:lineRule="auto"/>
        <w:ind w:firstLine="708"/>
        <w:jc w:val="both"/>
        <w:rPr>
          <w:b/>
          <w:sz w:val="24"/>
          <w:szCs w:val="24"/>
          <w:u w:val="single"/>
          <w:lang w:eastAsia="hr-HR"/>
        </w:rPr>
      </w:pPr>
      <w:bookmarkStart w:id="0" w:name="_GoBack"/>
      <w:bookmarkEnd w:id="0"/>
    </w:p>
    <w:p w:rsidR="00687BA6" w:rsidRPr="003B46E6" w:rsidRDefault="00687BA6" w:rsidP="00F62F43">
      <w:pPr>
        <w:spacing w:after="0" w:line="240" w:lineRule="auto"/>
        <w:ind w:firstLine="708"/>
        <w:jc w:val="both"/>
        <w:rPr>
          <w:b/>
          <w:sz w:val="24"/>
          <w:szCs w:val="24"/>
          <w:u w:val="single"/>
          <w:lang w:eastAsia="hr-HR"/>
        </w:rPr>
      </w:pPr>
    </w:p>
    <w:p w:rsidR="00687BA6" w:rsidRPr="003B46E6" w:rsidRDefault="00687BA6" w:rsidP="00F62F43">
      <w:pPr>
        <w:pStyle w:val="NoSpacing"/>
        <w:rPr>
          <w:rFonts w:ascii="Calibri" w:hAnsi="Calibri"/>
          <w:b/>
          <w:sz w:val="24"/>
          <w:szCs w:val="24"/>
          <w:u w:val="single"/>
        </w:rPr>
      </w:pPr>
      <w:r w:rsidRPr="003B46E6">
        <w:rPr>
          <w:rFonts w:ascii="Calibri" w:hAnsi="Calibri"/>
          <w:b/>
          <w:sz w:val="24"/>
          <w:szCs w:val="24"/>
          <w:u w:val="single"/>
        </w:rPr>
        <w:t xml:space="preserve">IV. Tekst prijedloga Odluke </w:t>
      </w:r>
    </w:p>
    <w:p w:rsidR="00687BA6" w:rsidRPr="003B46E6" w:rsidRDefault="00687BA6" w:rsidP="00F62F43">
      <w:pPr>
        <w:spacing w:after="0" w:line="240" w:lineRule="auto"/>
        <w:jc w:val="both"/>
        <w:rPr>
          <w:b/>
          <w:sz w:val="24"/>
          <w:szCs w:val="24"/>
          <w:u w:val="single"/>
          <w:lang w:eastAsia="hr-HR"/>
        </w:rPr>
      </w:pPr>
      <w:r w:rsidRPr="003B46E6">
        <w:rPr>
          <w:b/>
          <w:sz w:val="24"/>
          <w:szCs w:val="24"/>
          <w:u w:val="single"/>
          <w:lang w:eastAsia="hr-HR"/>
        </w:rPr>
        <w:t xml:space="preserve"> </w:t>
      </w:r>
    </w:p>
    <w:p w:rsidR="00687BA6" w:rsidRPr="003B46E6" w:rsidRDefault="00687BA6" w:rsidP="00F62F43">
      <w:pPr>
        <w:spacing w:after="0" w:line="240" w:lineRule="auto"/>
        <w:rPr>
          <w:sz w:val="24"/>
          <w:szCs w:val="24"/>
          <w:lang w:eastAsia="hr-HR"/>
        </w:rPr>
      </w:pPr>
      <w:r>
        <w:rPr>
          <w:noProof/>
          <w:lang w:eastAsia="hr-HR"/>
        </w:rPr>
        <w:pict>
          <v:shape id="Picture 2" o:spid="_x0000_s1026" type="#_x0000_t75" alt="slika" style="position:absolute;margin-left:0;margin-top:4.3pt;width:37.9pt;height:45pt;z-index:251658240;visibility:visible;mso-wrap-distance-left:0;mso-wrap-distance-right:0;mso-position-vertical-relative:line" o:allowoverlap="f">
            <v:imagedata r:id="rId7" o:title=""/>
            <w10:wrap type="square"/>
          </v:shape>
        </w:pict>
      </w:r>
    </w:p>
    <w:p w:rsidR="00687BA6" w:rsidRPr="003B46E6" w:rsidRDefault="00687BA6" w:rsidP="00F62F43">
      <w:pPr>
        <w:spacing w:after="0" w:line="240" w:lineRule="auto"/>
        <w:rPr>
          <w:sz w:val="24"/>
          <w:szCs w:val="24"/>
          <w:lang w:eastAsia="hr-HR"/>
        </w:rPr>
      </w:pPr>
    </w:p>
    <w:p w:rsidR="00687BA6" w:rsidRPr="003B46E6" w:rsidRDefault="00687BA6" w:rsidP="00F62F43">
      <w:pPr>
        <w:spacing w:after="0" w:line="240" w:lineRule="auto"/>
        <w:rPr>
          <w:sz w:val="24"/>
          <w:szCs w:val="24"/>
          <w:lang w:eastAsia="hr-HR"/>
        </w:rPr>
      </w:pPr>
    </w:p>
    <w:p w:rsidR="00687BA6" w:rsidRPr="003B46E6" w:rsidRDefault="00687BA6" w:rsidP="00F62F43">
      <w:pPr>
        <w:spacing w:after="0" w:line="240" w:lineRule="auto"/>
        <w:rPr>
          <w:sz w:val="24"/>
          <w:szCs w:val="24"/>
          <w:lang w:eastAsia="hr-HR"/>
        </w:rPr>
      </w:pPr>
    </w:p>
    <w:p w:rsidR="00687BA6" w:rsidRPr="003B46E6" w:rsidRDefault="00687BA6" w:rsidP="00F62F43">
      <w:pPr>
        <w:spacing w:after="0" w:line="240" w:lineRule="auto"/>
        <w:rPr>
          <w:sz w:val="24"/>
          <w:szCs w:val="24"/>
          <w:lang w:eastAsia="hr-HR"/>
        </w:rPr>
      </w:pPr>
    </w:p>
    <w:p w:rsidR="00687BA6" w:rsidRPr="003B46E6" w:rsidRDefault="00687BA6" w:rsidP="00F62F43">
      <w:pPr>
        <w:spacing w:after="0" w:line="240" w:lineRule="auto"/>
        <w:rPr>
          <w:b/>
          <w:sz w:val="24"/>
          <w:szCs w:val="24"/>
          <w:lang w:eastAsia="hr-HR"/>
        </w:rPr>
      </w:pPr>
      <w:r w:rsidRPr="003B46E6">
        <w:rPr>
          <w:b/>
          <w:sz w:val="24"/>
          <w:szCs w:val="24"/>
          <w:lang w:eastAsia="hr-HR"/>
        </w:rPr>
        <w:t>GRAD CRES</w:t>
      </w:r>
    </w:p>
    <w:p w:rsidR="00687BA6" w:rsidRPr="003B46E6" w:rsidRDefault="00687BA6" w:rsidP="00811700">
      <w:pPr>
        <w:pStyle w:val="NormalWeb"/>
        <w:shd w:val="clear" w:color="auto" w:fill="FFFFFF"/>
        <w:jc w:val="both"/>
        <w:rPr>
          <w:rStyle w:val="Strong"/>
          <w:rFonts w:ascii="Calibri" w:hAnsi="Calibri"/>
          <w:b w:val="0"/>
          <w:bCs w:val="0"/>
        </w:rPr>
      </w:pPr>
      <w:r w:rsidRPr="003B46E6">
        <w:rPr>
          <w:rFonts w:ascii="Calibri" w:hAnsi="Calibri"/>
          <w:color w:val="000000"/>
        </w:rPr>
        <w:t xml:space="preserve">Na temelju članka </w:t>
      </w:r>
      <w:r w:rsidRPr="003B46E6">
        <w:rPr>
          <w:rFonts w:ascii="Calibri" w:hAnsi="Calibri"/>
        </w:rPr>
        <w:t xml:space="preserve">29. Statuta Grada Cresa (“Službene novine” br. 29/09 i 14/13) </w:t>
      </w:r>
      <w:r w:rsidRPr="003B46E6">
        <w:rPr>
          <w:rFonts w:ascii="Calibri" w:hAnsi="Calibri"/>
          <w:color w:val="000000"/>
          <w:shd w:val="clear" w:color="auto" w:fill="FFFFFF"/>
        </w:rPr>
        <w:t xml:space="preserve"> Gradsko vijeće Grada Cresa na sjednici       održanoj dana 2015. godine donijelo je</w:t>
      </w:r>
      <w:r w:rsidRPr="003B46E6">
        <w:rPr>
          <w:rStyle w:val="Strong"/>
          <w:rFonts w:ascii="Calibri" w:hAnsi="Calibri"/>
          <w:b w:val="0"/>
          <w:bCs w:val="0"/>
        </w:rPr>
        <w:t xml:space="preserve"> </w:t>
      </w:r>
    </w:p>
    <w:p w:rsidR="00687BA6" w:rsidRPr="003B46E6" w:rsidRDefault="00687BA6" w:rsidP="00811700">
      <w:pPr>
        <w:pStyle w:val="NoSpacing"/>
        <w:jc w:val="center"/>
        <w:outlineLvl w:val="0"/>
        <w:rPr>
          <w:rFonts w:ascii="Calibri" w:hAnsi="Calibri"/>
          <w:b/>
          <w:sz w:val="24"/>
          <w:szCs w:val="24"/>
        </w:rPr>
      </w:pPr>
      <w:r w:rsidRPr="003B46E6">
        <w:rPr>
          <w:rFonts w:ascii="Calibri" w:hAnsi="Calibri"/>
          <w:b/>
          <w:sz w:val="24"/>
          <w:szCs w:val="24"/>
        </w:rPr>
        <w:t>O D L U K U</w:t>
      </w:r>
    </w:p>
    <w:p w:rsidR="00687BA6" w:rsidRPr="003B46E6" w:rsidRDefault="00687BA6" w:rsidP="00811700">
      <w:pPr>
        <w:pStyle w:val="NoSpacing"/>
        <w:jc w:val="center"/>
        <w:rPr>
          <w:rFonts w:ascii="Calibri" w:hAnsi="Calibri"/>
          <w:b/>
          <w:sz w:val="24"/>
          <w:szCs w:val="24"/>
        </w:rPr>
      </w:pPr>
      <w:r w:rsidRPr="003B46E6">
        <w:rPr>
          <w:rFonts w:ascii="Calibri" w:hAnsi="Calibri"/>
          <w:b/>
          <w:sz w:val="24"/>
          <w:szCs w:val="24"/>
        </w:rPr>
        <w:t>o uključenju u akciju Gradovi i općine - prijatelji djece</w:t>
      </w:r>
    </w:p>
    <w:p w:rsidR="00687BA6" w:rsidRPr="003B46E6" w:rsidRDefault="00687BA6" w:rsidP="00811700">
      <w:pPr>
        <w:pStyle w:val="NoSpacing"/>
        <w:rPr>
          <w:rFonts w:ascii="Calibri" w:hAnsi="Calibri"/>
          <w:b/>
          <w:sz w:val="24"/>
          <w:szCs w:val="24"/>
        </w:rPr>
      </w:pPr>
    </w:p>
    <w:p w:rsidR="00687BA6" w:rsidRPr="003B46E6" w:rsidRDefault="00687BA6" w:rsidP="00811700">
      <w:pPr>
        <w:pStyle w:val="NoSpacing"/>
        <w:jc w:val="center"/>
        <w:outlineLvl w:val="0"/>
        <w:rPr>
          <w:rFonts w:ascii="Calibri" w:hAnsi="Calibri"/>
          <w:b/>
          <w:sz w:val="24"/>
          <w:szCs w:val="24"/>
        </w:rPr>
      </w:pPr>
      <w:r w:rsidRPr="003B46E6">
        <w:rPr>
          <w:rFonts w:ascii="Calibri" w:hAnsi="Calibri"/>
          <w:b/>
          <w:sz w:val="24"/>
          <w:szCs w:val="24"/>
        </w:rPr>
        <w:t>Članak 1.</w:t>
      </w:r>
    </w:p>
    <w:p w:rsidR="00687BA6" w:rsidRPr="003B46E6" w:rsidRDefault="00687BA6" w:rsidP="005F59AF">
      <w:pPr>
        <w:pStyle w:val="NoSpacing"/>
        <w:jc w:val="both"/>
        <w:rPr>
          <w:rFonts w:ascii="Calibri" w:hAnsi="Calibri"/>
          <w:sz w:val="24"/>
          <w:szCs w:val="24"/>
        </w:rPr>
      </w:pPr>
      <w:r w:rsidRPr="003B46E6">
        <w:rPr>
          <w:rFonts w:ascii="Calibri" w:hAnsi="Calibri"/>
          <w:sz w:val="24"/>
          <w:szCs w:val="24"/>
        </w:rPr>
        <w:tab/>
        <w:t>Ovom Odlukom Grad Cres se opredjeljuje za provođenje aktivnosti, uz suradnju lokalnih tijela, ustanova, udruga, pojedinaca, medija, odraslih i djece, vezanih za uključenje u akciju Gradovi i općine - prijatelji djece.</w:t>
      </w:r>
    </w:p>
    <w:p w:rsidR="00687BA6" w:rsidRPr="003B46E6" w:rsidRDefault="00687BA6" w:rsidP="00811700">
      <w:pPr>
        <w:pStyle w:val="NoSpacing"/>
        <w:jc w:val="both"/>
        <w:rPr>
          <w:rFonts w:ascii="Calibri" w:hAnsi="Calibri"/>
          <w:sz w:val="24"/>
          <w:szCs w:val="24"/>
        </w:rPr>
      </w:pPr>
    </w:p>
    <w:p w:rsidR="00687BA6" w:rsidRPr="003B46E6" w:rsidRDefault="00687BA6" w:rsidP="00811700">
      <w:pPr>
        <w:pStyle w:val="NoSpacing"/>
        <w:jc w:val="center"/>
        <w:outlineLvl w:val="0"/>
        <w:rPr>
          <w:rFonts w:ascii="Calibri" w:hAnsi="Calibri"/>
          <w:sz w:val="24"/>
          <w:szCs w:val="24"/>
        </w:rPr>
      </w:pPr>
      <w:r w:rsidRPr="003B46E6">
        <w:rPr>
          <w:rFonts w:ascii="Calibri" w:hAnsi="Calibri"/>
          <w:b/>
          <w:sz w:val="24"/>
          <w:szCs w:val="24"/>
        </w:rPr>
        <w:t>Članak 2.</w:t>
      </w:r>
    </w:p>
    <w:p w:rsidR="00687BA6" w:rsidRPr="003B46E6" w:rsidRDefault="00687BA6" w:rsidP="005F59AF">
      <w:pPr>
        <w:pStyle w:val="NoSpacing"/>
        <w:jc w:val="both"/>
        <w:rPr>
          <w:rFonts w:ascii="Calibri" w:hAnsi="Calibri"/>
          <w:sz w:val="24"/>
          <w:szCs w:val="24"/>
        </w:rPr>
      </w:pPr>
      <w:r w:rsidRPr="003B46E6">
        <w:rPr>
          <w:rFonts w:ascii="Calibri" w:hAnsi="Calibri"/>
          <w:sz w:val="24"/>
          <w:szCs w:val="24"/>
        </w:rPr>
        <w:tab/>
        <w:t xml:space="preserve">Aktivnosti usmjerene na stjecanje počasnog naziva „Grad Cres - prijatelj djece“ temeljit će se na sljedećim dokumentima:  </w:t>
      </w:r>
    </w:p>
    <w:p w:rsidR="00687BA6" w:rsidRPr="003B46E6" w:rsidRDefault="00687BA6" w:rsidP="00A96B23">
      <w:pPr>
        <w:pStyle w:val="NoSpacing"/>
        <w:jc w:val="both"/>
        <w:rPr>
          <w:rFonts w:ascii="Calibri" w:hAnsi="Calibri"/>
          <w:sz w:val="24"/>
          <w:szCs w:val="24"/>
        </w:rPr>
      </w:pPr>
      <w:r w:rsidRPr="003B46E6">
        <w:rPr>
          <w:rFonts w:ascii="Calibri" w:hAnsi="Calibri"/>
          <w:sz w:val="24"/>
          <w:szCs w:val="24"/>
        </w:rPr>
        <w:t xml:space="preserve">  1. Konvenciji o pravima djeteta UN-a koja sadrži četiri opća načela:</w:t>
      </w:r>
    </w:p>
    <w:p w:rsidR="00687BA6" w:rsidRPr="003B46E6" w:rsidRDefault="00687BA6" w:rsidP="00A96B23">
      <w:pPr>
        <w:pStyle w:val="NoSpacing"/>
        <w:jc w:val="both"/>
        <w:rPr>
          <w:rFonts w:ascii="Calibri" w:hAnsi="Calibri"/>
          <w:sz w:val="24"/>
          <w:szCs w:val="24"/>
        </w:rPr>
      </w:pPr>
      <w:r w:rsidRPr="003B46E6">
        <w:rPr>
          <w:rFonts w:ascii="Calibri" w:hAnsi="Calibri"/>
          <w:sz w:val="24"/>
          <w:szCs w:val="24"/>
        </w:rPr>
        <w:t xml:space="preserve">- djeca ne smiju trpjeti diskriminaciju „neovisno o rasi, boji kože, spolu, jeziku, vjeri, političkom ili drugom mišljenju, nacionalnom, etničkom ili društvenom porijeklu, vlasništvu, teškoćama u razvoju, rođenju ili drugom statusu djeteta, njegova roditelja ili zakonskog skrbnika“ </w:t>
      </w:r>
    </w:p>
    <w:p w:rsidR="00687BA6" w:rsidRPr="003B46E6" w:rsidRDefault="00687BA6" w:rsidP="00A96B23">
      <w:pPr>
        <w:pStyle w:val="NoSpacing"/>
        <w:jc w:val="both"/>
        <w:rPr>
          <w:rFonts w:ascii="Calibri" w:hAnsi="Calibri"/>
          <w:sz w:val="24"/>
          <w:szCs w:val="24"/>
        </w:rPr>
      </w:pPr>
      <w:r w:rsidRPr="003B46E6">
        <w:rPr>
          <w:rFonts w:ascii="Calibri" w:hAnsi="Calibri"/>
          <w:sz w:val="24"/>
          <w:szCs w:val="24"/>
        </w:rPr>
        <w:t>- djeca imaju pravo na životni razvoj u svim vidovima života uključujući fizički, emotivni, psihosocijalni, kognitivni, društveni i kulturni</w:t>
      </w:r>
    </w:p>
    <w:p w:rsidR="00687BA6" w:rsidRPr="003B46E6" w:rsidRDefault="00687BA6" w:rsidP="00A96B23">
      <w:pPr>
        <w:pStyle w:val="NoSpacing"/>
        <w:jc w:val="both"/>
        <w:rPr>
          <w:rFonts w:ascii="Calibri" w:hAnsi="Calibri"/>
          <w:sz w:val="24"/>
          <w:szCs w:val="24"/>
        </w:rPr>
      </w:pPr>
      <w:r w:rsidRPr="003B46E6">
        <w:rPr>
          <w:rFonts w:ascii="Calibri" w:hAnsi="Calibri"/>
          <w:sz w:val="24"/>
          <w:szCs w:val="24"/>
        </w:rPr>
        <w:t>- pri donošenju svih odluka ili izvršenja postupaka koji utječu na dijete ili na djecu kao skupinu, najvažnija mora biti dobrobit djeteta. To se odnosi kako na odluke koje donose vladina, upravna ili zakonodavna tijela, tako i na odluke koje donosi obitelj</w:t>
      </w:r>
    </w:p>
    <w:p w:rsidR="00687BA6" w:rsidRPr="003B46E6" w:rsidRDefault="00687BA6" w:rsidP="00A96B23">
      <w:pPr>
        <w:pStyle w:val="NoSpacing"/>
        <w:jc w:val="both"/>
        <w:rPr>
          <w:rFonts w:ascii="Calibri" w:hAnsi="Calibri"/>
          <w:sz w:val="24"/>
          <w:szCs w:val="24"/>
        </w:rPr>
      </w:pPr>
      <w:r w:rsidRPr="003B46E6">
        <w:rPr>
          <w:rFonts w:ascii="Calibri" w:hAnsi="Calibri"/>
          <w:sz w:val="24"/>
          <w:szCs w:val="24"/>
        </w:rPr>
        <w:t xml:space="preserve">- djeci se mora omogućiti aktivno sudjelovanje u rješavanju svih pitanja koja utječu na njihov život i dopustiti im slobodu izražavanja mišljenja. Ona imaju pravo izreći svoja gledišta koja se moraju ozbiljno uzeti u obzir.     </w:t>
      </w:r>
    </w:p>
    <w:p w:rsidR="00687BA6" w:rsidRPr="003B46E6" w:rsidRDefault="00687BA6" w:rsidP="005F59AF">
      <w:pPr>
        <w:pStyle w:val="NoSpacing"/>
        <w:jc w:val="both"/>
        <w:rPr>
          <w:rFonts w:ascii="Calibri" w:hAnsi="Calibri"/>
          <w:sz w:val="24"/>
          <w:szCs w:val="24"/>
        </w:rPr>
      </w:pPr>
      <w:r w:rsidRPr="003B46E6">
        <w:rPr>
          <w:rFonts w:ascii="Calibri" w:hAnsi="Calibri"/>
          <w:sz w:val="24"/>
          <w:szCs w:val="24"/>
        </w:rPr>
        <w:t xml:space="preserve">    </w:t>
      </w:r>
    </w:p>
    <w:p w:rsidR="00687BA6" w:rsidRPr="003B46E6" w:rsidRDefault="00687BA6" w:rsidP="00A96B23">
      <w:pPr>
        <w:pStyle w:val="NoSpacing"/>
        <w:jc w:val="both"/>
        <w:rPr>
          <w:rFonts w:ascii="Calibri" w:hAnsi="Calibri"/>
          <w:sz w:val="24"/>
          <w:szCs w:val="24"/>
        </w:rPr>
      </w:pPr>
      <w:r w:rsidRPr="003B46E6">
        <w:rPr>
          <w:rFonts w:ascii="Calibri" w:hAnsi="Calibri"/>
          <w:sz w:val="24"/>
          <w:szCs w:val="24"/>
        </w:rPr>
        <w:t>2. Nacionalna strategija za prava djece u RH od 2014. do 2020. godine čiji su strateški ciljevi:</w:t>
      </w:r>
    </w:p>
    <w:p w:rsidR="00687BA6" w:rsidRPr="003B46E6" w:rsidRDefault="00687BA6" w:rsidP="00A96B23">
      <w:pPr>
        <w:pStyle w:val="NoSpacing"/>
        <w:jc w:val="both"/>
        <w:rPr>
          <w:rFonts w:ascii="Calibri" w:hAnsi="Calibri"/>
          <w:sz w:val="24"/>
          <w:szCs w:val="24"/>
        </w:rPr>
      </w:pPr>
      <w:r w:rsidRPr="003B46E6">
        <w:rPr>
          <w:rFonts w:ascii="Calibri" w:hAnsi="Calibri"/>
          <w:sz w:val="24"/>
          <w:szCs w:val="24"/>
        </w:rPr>
        <w:t>- unapređivanje sustava i osiguravanje usluga prilagođenih djeci u pet značajnih područja života djeteta, odnosno u sustavu pravosuđa, sustavu zdravstva, sustavu socijalne skrbi, sustavu obrazovanje te u sportu, kulturi i drugim aktivnostima slobodnog vremena</w:t>
      </w:r>
    </w:p>
    <w:p w:rsidR="00687BA6" w:rsidRPr="003B46E6" w:rsidRDefault="00687BA6" w:rsidP="00A96B23">
      <w:pPr>
        <w:pStyle w:val="NoSpacing"/>
        <w:jc w:val="both"/>
        <w:rPr>
          <w:rFonts w:ascii="Calibri" w:hAnsi="Calibri"/>
          <w:sz w:val="24"/>
          <w:szCs w:val="24"/>
        </w:rPr>
      </w:pPr>
      <w:r w:rsidRPr="003B46E6">
        <w:rPr>
          <w:rFonts w:ascii="Calibri" w:hAnsi="Calibri"/>
          <w:sz w:val="24"/>
          <w:szCs w:val="24"/>
        </w:rPr>
        <w:t>- eliminacija svih oblika nasilja nad djecom</w:t>
      </w:r>
    </w:p>
    <w:p w:rsidR="00687BA6" w:rsidRPr="003B46E6" w:rsidRDefault="00687BA6" w:rsidP="00A96B23">
      <w:pPr>
        <w:pStyle w:val="NoSpacing"/>
        <w:jc w:val="both"/>
        <w:rPr>
          <w:rFonts w:ascii="Calibri" w:hAnsi="Calibri"/>
          <w:sz w:val="24"/>
          <w:szCs w:val="24"/>
        </w:rPr>
      </w:pPr>
      <w:r w:rsidRPr="003B46E6">
        <w:rPr>
          <w:rFonts w:ascii="Calibri" w:hAnsi="Calibri"/>
          <w:sz w:val="24"/>
          <w:szCs w:val="24"/>
        </w:rPr>
        <w:t>- osiguranje prava djece u ranjivim situacijama</w:t>
      </w:r>
    </w:p>
    <w:p w:rsidR="00687BA6" w:rsidRPr="003B46E6" w:rsidRDefault="00687BA6" w:rsidP="00A96B23">
      <w:pPr>
        <w:pStyle w:val="NoSpacing"/>
        <w:jc w:val="both"/>
        <w:rPr>
          <w:rFonts w:ascii="Calibri" w:hAnsi="Calibri"/>
          <w:sz w:val="24"/>
          <w:szCs w:val="24"/>
        </w:rPr>
      </w:pPr>
      <w:r w:rsidRPr="003B46E6">
        <w:rPr>
          <w:rFonts w:ascii="Calibri" w:hAnsi="Calibri"/>
          <w:sz w:val="24"/>
          <w:szCs w:val="24"/>
        </w:rPr>
        <w:t>- osiguranje aktivnog sudjelovanja djece</w:t>
      </w:r>
      <w:r w:rsidRPr="003B46E6">
        <w:rPr>
          <w:rFonts w:ascii="Calibri" w:hAnsi="Calibri"/>
          <w:i/>
          <w:iCs/>
          <w:sz w:val="24"/>
          <w:szCs w:val="24"/>
        </w:rPr>
        <w:t>.</w:t>
      </w:r>
      <w:r w:rsidRPr="003B46E6">
        <w:rPr>
          <w:rFonts w:ascii="Calibri" w:hAnsi="Calibri"/>
          <w:sz w:val="24"/>
          <w:szCs w:val="24"/>
        </w:rPr>
        <w:t xml:space="preserve"> </w:t>
      </w:r>
    </w:p>
    <w:p w:rsidR="00687BA6" w:rsidRPr="003B46E6" w:rsidRDefault="00687BA6" w:rsidP="00A96B23">
      <w:pPr>
        <w:pStyle w:val="NoSpacing"/>
        <w:rPr>
          <w:rFonts w:ascii="Calibri" w:hAnsi="Calibri"/>
          <w:sz w:val="24"/>
          <w:szCs w:val="24"/>
        </w:rPr>
      </w:pPr>
    </w:p>
    <w:p w:rsidR="00687BA6" w:rsidRPr="003B46E6" w:rsidRDefault="00687BA6" w:rsidP="005F59AF">
      <w:pPr>
        <w:pStyle w:val="NoSpacing"/>
        <w:jc w:val="both"/>
        <w:rPr>
          <w:rFonts w:ascii="Calibri" w:hAnsi="Calibri"/>
          <w:sz w:val="24"/>
          <w:szCs w:val="24"/>
        </w:rPr>
      </w:pPr>
      <w:r w:rsidRPr="003B46E6">
        <w:rPr>
          <w:rFonts w:ascii="Calibri" w:hAnsi="Calibri"/>
          <w:sz w:val="24"/>
          <w:szCs w:val="24"/>
        </w:rPr>
        <w:t>3. Europskoj povelji o sudjelovanju mladih u životu općina i regija Vijeća Europe koja je načelima međusobnog uvažavanja i partnerstva, putokaz lokalnoj samoupravi i upravi, kao i mladima kako ostvariti aktivno sudjelovanje što većeg broja djece i mladih u životu svojih gradova, posebice u procesima odlučivanja o pitanjima koje utječu na kvalitetu njihovog života.</w:t>
      </w:r>
    </w:p>
    <w:p w:rsidR="00687BA6" w:rsidRPr="003B46E6" w:rsidRDefault="00687BA6" w:rsidP="005F59AF">
      <w:pPr>
        <w:pStyle w:val="NoSpacing"/>
        <w:jc w:val="both"/>
        <w:rPr>
          <w:rFonts w:ascii="Calibri" w:hAnsi="Calibri"/>
          <w:sz w:val="24"/>
          <w:szCs w:val="24"/>
        </w:rPr>
      </w:pPr>
    </w:p>
    <w:p w:rsidR="00687BA6" w:rsidRPr="003B46E6" w:rsidRDefault="00687BA6" w:rsidP="00811700">
      <w:pPr>
        <w:pStyle w:val="NoSpacing"/>
        <w:jc w:val="center"/>
        <w:outlineLvl w:val="0"/>
        <w:rPr>
          <w:rFonts w:ascii="Calibri" w:hAnsi="Calibri"/>
          <w:b/>
          <w:sz w:val="24"/>
          <w:szCs w:val="24"/>
        </w:rPr>
      </w:pPr>
      <w:r w:rsidRPr="003B46E6">
        <w:rPr>
          <w:rFonts w:ascii="Calibri" w:hAnsi="Calibri"/>
          <w:b/>
          <w:sz w:val="24"/>
          <w:szCs w:val="24"/>
        </w:rPr>
        <w:t>Članak 3.</w:t>
      </w:r>
    </w:p>
    <w:p w:rsidR="00687BA6" w:rsidRPr="003B46E6" w:rsidRDefault="00687BA6" w:rsidP="00811700">
      <w:pPr>
        <w:pStyle w:val="NoSpacing"/>
        <w:jc w:val="both"/>
        <w:rPr>
          <w:rFonts w:ascii="Calibri" w:hAnsi="Calibri"/>
          <w:sz w:val="24"/>
          <w:szCs w:val="24"/>
        </w:rPr>
      </w:pPr>
      <w:r w:rsidRPr="003B46E6">
        <w:rPr>
          <w:rFonts w:ascii="Calibri" w:hAnsi="Calibri"/>
          <w:sz w:val="24"/>
          <w:szCs w:val="24"/>
        </w:rPr>
        <w:tab/>
        <w:t>Cilj akcije Gradovi i općine – prijatelji djece ostvaruje se na četiri međuovisna načina. To su:</w:t>
      </w:r>
    </w:p>
    <w:p w:rsidR="00687BA6" w:rsidRPr="003B46E6" w:rsidRDefault="00687BA6" w:rsidP="00811700">
      <w:pPr>
        <w:pStyle w:val="NoSpacing"/>
        <w:jc w:val="both"/>
        <w:rPr>
          <w:rFonts w:ascii="Calibri" w:hAnsi="Calibri"/>
          <w:sz w:val="24"/>
          <w:szCs w:val="24"/>
        </w:rPr>
      </w:pPr>
      <w:r w:rsidRPr="003B46E6">
        <w:rPr>
          <w:rFonts w:ascii="Calibri" w:hAnsi="Calibri"/>
          <w:sz w:val="24"/>
          <w:szCs w:val="24"/>
        </w:rPr>
        <w:tab/>
        <w:t>- poticanje svih sudionika na udruženo i koordinirano djelovanje radi osiguranja uvjeta za kvalitetan život djece u našem gradu</w:t>
      </w:r>
    </w:p>
    <w:p w:rsidR="00687BA6" w:rsidRPr="003B46E6" w:rsidRDefault="00687BA6" w:rsidP="00811700">
      <w:pPr>
        <w:pStyle w:val="NoSpacing"/>
        <w:jc w:val="both"/>
        <w:rPr>
          <w:rFonts w:ascii="Calibri" w:hAnsi="Calibri"/>
          <w:sz w:val="24"/>
          <w:szCs w:val="24"/>
        </w:rPr>
      </w:pPr>
      <w:r w:rsidRPr="003B46E6">
        <w:rPr>
          <w:rFonts w:ascii="Calibri" w:hAnsi="Calibri"/>
          <w:sz w:val="24"/>
          <w:szCs w:val="24"/>
        </w:rPr>
        <w:tab/>
        <w:t>- evidentiranje postignutih rezultata</w:t>
      </w:r>
    </w:p>
    <w:p w:rsidR="00687BA6" w:rsidRPr="003B46E6" w:rsidRDefault="00687BA6" w:rsidP="00811700">
      <w:pPr>
        <w:pStyle w:val="NoSpacing"/>
        <w:jc w:val="both"/>
        <w:rPr>
          <w:rFonts w:ascii="Calibri" w:hAnsi="Calibri"/>
          <w:sz w:val="24"/>
          <w:szCs w:val="24"/>
        </w:rPr>
      </w:pPr>
      <w:r w:rsidRPr="003B46E6">
        <w:rPr>
          <w:rFonts w:ascii="Calibri" w:hAnsi="Calibri"/>
          <w:sz w:val="24"/>
          <w:szCs w:val="24"/>
        </w:rPr>
        <w:tab/>
        <w:t>- medijsko praćenje dometa akcije</w:t>
      </w:r>
    </w:p>
    <w:p w:rsidR="00687BA6" w:rsidRPr="003B46E6" w:rsidRDefault="00687BA6" w:rsidP="00811700">
      <w:pPr>
        <w:pStyle w:val="NoSpacing"/>
        <w:jc w:val="both"/>
        <w:rPr>
          <w:rFonts w:ascii="Calibri" w:hAnsi="Calibri"/>
          <w:sz w:val="24"/>
          <w:szCs w:val="24"/>
        </w:rPr>
      </w:pPr>
      <w:r w:rsidRPr="003B46E6">
        <w:rPr>
          <w:rFonts w:ascii="Calibri" w:hAnsi="Calibri"/>
          <w:sz w:val="24"/>
          <w:szCs w:val="24"/>
        </w:rPr>
        <w:tab/>
        <w:t>- dodjela javnog priznanja za ispunjenje zahtjeva akcije u obliku počasnog naziva Grad Cres – prijatelj djece.</w:t>
      </w:r>
    </w:p>
    <w:p w:rsidR="00687BA6" w:rsidRPr="003B46E6" w:rsidRDefault="00687BA6" w:rsidP="00811700">
      <w:pPr>
        <w:pStyle w:val="NoSpacing"/>
        <w:jc w:val="center"/>
        <w:outlineLvl w:val="0"/>
        <w:rPr>
          <w:rFonts w:ascii="Calibri" w:hAnsi="Calibri"/>
          <w:b/>
          <w:sz w:val="24"/>
          <w:szCs w:val="24"/>
        </w:rPr>
      </w:pPr>
      <w:r w:rsidRPr="003B46E6">
        <w:rPr>
          <w:rFonts w:ascii="Calibri" w:hAnsi="Calibri"/>
          <w:b/>
          <w:sz w:val="24"/>
          <w:szCs w:val="24"/>
        </w:rPr>
        <w:t>Članak 4.</w:t>
      </w:r>
    </w:p>
    <w:p w:rsidR="00687BA6" w:rsidRPr="003B46E6" w:rsidRDefault="00687BA6" w:rsidP="00811700">
      <w:pPr>
        <w:pStyle w:val="NoSpacing"/>
        <w:jc w:val="both"/>
        <w:rPr>
          <w:rFonts w:ascii="Calibri" w:hAnsi="Calibri"/>
          <w:sz w:val="24"/>
          <w:szCs w:val="24"/>
        </w:rPr>
      </w:pPr>
      <w:r w:rsidRPr="003B46E6">
        <w:rPr>
          <w:rFonts w:ascii="Calibri" w:hAnsi="Calibri"/>
          <w:sz w:val="24"/>
          <w:szCs w:val="24"/>
        </w:rPr>
        <w:tab/>
        <w:t>U cilju operacionalizacije obveza utvrđenih u članku 2. ove Odluke, Gradsko vijeće Grad Cresa (u daljnjem tekstu: Gradsko vijeće) donijet će Program projekta «Grad Cres– prijatelj djece» za period od 2015. do 2018. godine.</w:t>
      </w:r>
    </w:p>
    <w:p w:rsidR="00687BA6" w:rsidRPr="003B46E6" w:rsidRDefault="00687BA6" w:rsidP="00811700">
      <w:pPr>
        <w:pStyle w:val="NoSpacing"/>
        <w:jc w:val="both"/>
        <w:rPr>
          <w:rFonts w:ascii="Calibri" w:hAnsi="Calibri"/>
          <w:b/>
          <w:bCs/>
          <w:sz w:val="24"/>
          <w:szCs w:val="24"/>
        </w:rPr>
      </w:pPr>
    </w:p>
    <w:p w:rsidR="00687BA6" w:rsidRPr="003B46E6" w:rsidRDefault="00687BA6" w:rsidP="00811700">
      <w:pPr>
        <w:pStyle w:val="NoSpacing"/>
        <w:jc w:val="center"/>
        <w:outlineLvl w:val="0"/>
        <w:rPr>
          <w:rFonts w:ascii="Calibri" w:hAnsi="Calibri"/>
          <w:b/>
          <w:sz w:val="24"/>
          <w:szCs w:val="24"/>
        </w:rPr>
      </w:pPr>
      <w:r w:rsidRPr="003B46E6">
        <w:rPr>
          <w:rFonts w:ascii="Calibri" w:hAnsi="Calibri"/>
          <w:b/>
          <w:bCs/>
          <w:sz w:val="24"/>
          <w:szCs w:val="24"/>
        </w:rPr>
        <w:t>Članak 5.</w:t>
      </w:r>
    </w:p>
    <w:p w:rsidR="00687BA6" w:rsidRPr="003B46E6" w:rsidRDefault="00687BA6" w:rsidP="00811700">
      <w:pPr>
        <w:pStyle w:val="NoSpacing"/>
        <w:jc w:val="both"/>
        <w:rPr>
          <w:rFonts w:ascii="Calibri" w:hAnsi="Calibri"/>
          <w:bCs/>
          <w:sz w:val="24"/>
          <w:szCs w:val="24"/>
        </w:rPr>
      </w:pPr>
      <w:r w:rsidRPr="003B46E6">
        <w:rPr>
          <w:rFonts w:ascii="Calibri" w:hAnsi="Calibri"/>
          <w:bCs/>
          <w:sz w:val="24"/>
          <w:szCs w:val="24"/>
        </w:rPr>
        <w:tab/>
        <w:t>Temeljem Programa projekta «Grad Cres - prijatelj djece», Gradsko vijeće  svake će godine prilikom donošenja proračuna Grada Cresa, donositi operativni dokument – Izvedbeni plan ostvarivanja prava i potreba djece u Gradu Cresu.</w:t>
      </w:r>
    </w:p>
    <w:p w:rsidR="00687BA6" w:rsidRPr="003B46E6" w:rsidRDefault="00687BA6" w:rsidP="00811700">
      <w:pPr>
        <w:pStyle w:val="NoSpacing"/>
        <w:jc w:val="both"/>
        <w:rPr>
          <w:rFonts w:ascii="Calibri" w:hAnsi="Calibri"/>
          <w:b/>
          <w:sz w:val="24"/>
          <w:szCs w:val="24"/>
        </w:rPr>
      </w:pPr>
    </w:p>
    <w:p w:rsidR="00687BA6" w:rsidRPr="003B46E6" w:rsidRDefault="00687BA6" w:rsidP="00811700">
      <w:pPr>
        <w:pStyle w:val="NoSpacing"/>
        <w:jc w:val="center"/>
        <w:outlineLvl w:val="0"/>
        <w:rPr>
          <w:rFonts w:ascii="Calibri" w:hAnsi="Calibri"/>
          <w:b/>
          <w:sz w:val="24"/>
          <w:szCs w:val="24"/>
        </w:rPr>
      </w:pPr>
      <w:r w:rsidRPr="003B46E6">
        <w:rPr>
          <w:rFonts w:ascii="Calibri" w:hAnsi="Calibri"/>
          <w:b/>
          <w:sz w:val="24"/>
          <w:szCs w:val="24"/>
        </w:rPr>
        <w:t>Članak 6.</w:t>
      </w:r>
    </w:p>
    <w:p w:rsidR="00687BA6" w:rsidRPr="003B46E6" w:rsidRDefault="00687BA6" w:rsidP="00811700">
      <w:pPr>
        <w:pStyle w:val="NoSpacing"/>
        <w:jc w:val="both"/>
        <w:rPr>
          <w:rFonts w:ascii="Calibri" w:hAnsi="Calibri"/>
          <w:sz w:val="24"/>
          <w:szCs w:val="24"/>
        </w:rPr>
      </w:pPr>
      <w:r w:rsidRPr="003B46E6">
        <w:rPr>
          <w:rFonts w:ascii="Calibri" w:hAnsi="Calibri"/>
          <w:sz w:val="24"/>
          <w:szCs w:val="24"/>
        </w:rPr>
        <w:tab/>
        <w:t xml:space="preserve">Grad Cres će svake godine u povodu Dječjeg tjedna analizirati ostvarivanje dokumenata iz članka 4. i 5. ove Odluke i utvrđivati mjere za njihovo unapređenje. </w:t>
      </w:r>
    </w:p>
    <w:p w:rsidR="00687BA6" w:rsidRPr="003B46E6" w:rsidRDefault="00687BA6" w:rsidP="00811700">
      <w:pPr>
        <w:pStyle w:val="NoSpacing"/>
        <w:jc w:val="both"/>
        <w:rPr>
          <w:rFonts w:ascii="Calibri" w:hAnsi="Calibri"/>
          <w:sz w:val="24"/>
          <w:szCs w:val="24"/>
        </w:rPr>
      </w:pPr>
    </w:p>
    <w:p w:rsidR="00687BA6" w:rsidRPr="003B46E6" w:rsidRDefault="00687BA6" w:rsidP="00811700">
      <w:pPr>
        <w:pStyle w:val="NoSpacing"/>
        <w:jc w:val="center"/>
        <w:outlineLvl w:val="0"/>
        <w:rPr>
          <w:rFonts w:ascii="Calibri" w:hAnsi="Calibri"/>
          <w:b/>
          <w:sz w:val="24"/>
          <w:szCs w:val="24"/>
        </w:rPr>
      </w:pPr>
      <w:r w:rsidRPr="003B46E6">
        <w:rPr>
          <w:rFonts w:ascii="Calibri" w:hAnsi="Calibri"/>
          <w:b/>
          <w:sz w:val="24"/>
          <w:szCs w:val="24"/>
        </w:rPr>
        <w:t>Članak 7.</w:t>
      </w:r>
    </w:p>
    <w:p w:rsidR="00687BA6" w:rsidRPr="003B46E6" w:rsidRDefault="00687BA6" w:rsidP="00811700">
      <w:pPr>
        <w:pStyle w:val="NoSpacing"/>
        <w:jc w:val="both"/>
        <w:rPr>
          <w:rFonts w:ascii="Calibri" w:hAnsi="Calibri"/>
          <w:sz w:val="24"/>
          <w:szCs w:val="24"/>
        </w:rPr>
      </w:pPr>
      <w:r w:rsidRPr="003B46E6">
        <w:rPr>
          <w:rFonts w:ascii="Calibri" w:hAnsi="Calibri"/>
          <w:sz w:val="24"/>
          <w:szCs w:val="24"/>
        </w:rPr>
        <w:tab/>
        <w:t>Koordiniranje svih aktivnosti prema pravilima akcije «Gradovi i općine – prijatelji djece» provodit će KO akcije „</w:t>
      </w:r>
      <w:r w:rsidRPr="003B46E6">
        <w:rPr>
          <w:rFonts w:ascii="Calibri" w:hAnsi="Calibri"/>
          <w:smallCaps/>
          <w:sz w:val="24"/>
          <w:szCs w:val="24"/>
        </w:rPr>
        <w:t>G</w:t>
      </w:r>
      <w:r w:rsidRPr="003B46E6">
        <w:rPr>
          <w:rStyle w:val="Emphasis"/>
          <w:rFonts w:ascii="Calibri" w:hAnsi="Calibri"/>
          <w:i w:val="0"/>
          <w:sz w:val="24"/>
          <w:szCs w:val="24"/>
        </w:rPr>
        <w:t>rad</w:t>
      </w:r>
      <w:r w:rsidRPr="003B46E6">
        <w:rPr>
          <w:rStyle w:val="Emphasis"/>
          <w:rFonts w:ascii="Calibri" w:hAnsi="Calibri"/>
          <w:sz w:val="24"/>
          <w:szCs w:val="24"/>
        </w:rPr>
        <w:t xml:space="preserve"> </w:t>
      </w:r>
      <w:r w:rsidRPr="003B46E6">
        <w:rPr>
          <w:rStyle w:val="Emphasis"/>
          <w:rFonts w:ascii="Calibri" w:hAnsi="Calibri"/>
          <w:i w:val="0"/>
          <w:sz w:val="24"/>
          <w:szCs w:val="24"/>
        </w:rPr>
        <w:t xml:space="preserve"> Cres- prijatelj djece“</w:t>
      </w:r>
    </w:p>
    <w:p w:rsidR="00687BA6" w:rsidRPr="003B46E6" w:rsidRDefault="00687BA6" w:rsidP="00811700">
      <w:pPr>
        <w:pStyle w:val="NoSpacing"/>
        <w:jc w:val="both"/>
        <w:rPr>
          <w:rFonts w:ascii="Calibri" w:hAnsi="Calibri"/>
          <w:sz w:val="24"/>
          <w:szCs w:val="24"/>
        </w:rPr>
      </w:pPr>
      <w:r w:rsidRPr="003B46E6">
        <w:rPr>
          <w:rFonts w:ascii="Calibri" w:hAnsi="Calibri"/>
          <w:sz w:val="24"/>
          <w:szCs w:val="24"/>
        </w:rPr>
        <w:tab/>
        <w:t>Odluku o imenovanju članova KO donijet Gradonačelnik u roku od 30 dana od stupanja na snagu ove Odluke.</w:t>
      </w:r>
    </w:p>
    <w:p w:rsidR="00687BA6" w:rsidRPr="003B46E6" w:rsidRDefault="00687BA6" w:rsidP="00811700">
      <w:pPr>
        <w:pStyle w:val="NoSpacing"/>
        <w:jc w:val="both"/>
        <w:rPr>
          <w:rFonts w:ascii="Calibri" w:hAnsi="Calibri"/>
          <w:sz w:val="24"/>
          <w:szCs w:val="24"/>
        </w:rPr>
      </w:pPr>
    </w:p>
    <w:p w:rsidR="00687BA6" w:rsidRPr="003B46E6" w:rsidRDefault="00687BA6" w:rsidP="00811700">
      <w:pPr>
        <w:pStyle w:val="NoSpacing"/>
        <w:jc w:val="center"/>
        <w:outlineLvl w:val="0"/>
        <w:rPr>
          <w:rFonts w:ascii="Calibri" w:hAnsi="Calibri"/>
          <w:b/>
          <w:sz w:val="24"/>
          <w:szCs w:val="24"/>
        </w:rPr>
      </w:pPr>
      <w:r w:rsidRPr="003B46E6">
        <w:rPr>
          <w:rFonts w:ascii="Calibri" w:hAnsi="Calibri"/>
          <w:b/>
          <w:sz w:val="24"/>
          <w:szCs w:val="24"/>
        </w:rPr>
        <w:t>Članak 8.</w:t>
      </w:r>
    </w:p>
    <w:p w:rsidR="00687BA6" w:rsidRPr="003B46E6" w:rsidRDefault="00687BA6" w:rsidP="00811700">
      <w:pPr>
        <w:pStyle w:val="NoSpacing"/>
        <w:jc w:val="both"/>
        <w:rPr>
          <w:rFonts w:ascii="Calibri" w:hAnsi="Calibri"/>
          <w:sz w:val="24"/>
          <w:szCs w:val="24"/>
        </w:rPr>
      </w:pPr>
      <w:r w:rsidRPr="003B46E6">
        <w:rPr>
          <w:rFonts w:ascii="Calibri" w:hAnsi="Calibri"/>
          <w:sz w:val="24"/>
          <w:szCs w:val="24"/>
        </w:rPr>
        <w:tab/>
        <w:t xml:space="preserve">Svi administrativni poslovi akcije vodit će se u Gradu Cresu,  Uredu Grada. </w:t>
      </w:r>
    </w:p>
    <w:p w:rsidR="00687BA6" w:rsidRPr="003B46E6" w:rsidRDefault="00687BA6" w:rsidP="00811700">
      <w:pPr>
        <w:pStyle w:val="NoSpacing"/>
        <w:jc w:val="both"/>
        <w:rPr>
          <w:rFonts w:ascii="Calibri" w:hAnsi="Calibri"/>
          <w:sz w:val="24"/>
          <w:szCs w:val="24"/>
        </w:rPr>
      </w:pPr>
    </w:p>
    <w:p w:rsidR="00687BA6" w:rsidRPr="003B46E6" w:rsidRDefault="00687BA6" w:rsidP="00811700">
      <w:pPr>
        <w:pStyle w:val="NoSpacing"/>
        <w:jc w:val="center"/>
        <w:outlineLvl w:val="0"/>
        <w:rPr>
          <w:rFonts w:ascii="Calibri" w:hAnsi="Calibri"/>
          <w:b/>
          <w:sz w:val="24"/>
          <w:szCs w:val="24"/>
        </w:rPr>
      </w:pPr>
      <w:r w:rsidRPr="003B46E6">
        <w:rPr>
          <w:rFonts w:ascii="Calibri" w:hAnsi="Calibri"/>
          <w:b/>
          <w:sz w:val="24"/>
          <w:szCs w:val="24"/>
        </w:rPr>
        <w:t>Članak 9.</w:t>
      </w:r>
    </w:p>
    <w:p w:rsidR="00687BA6" w:rsidRPr="003B46E6" w:rsidRDefault="00687BA6" w:rsidP="005F59AF">
      <w:pPr>
        <w:pStyle w:val="NoSpacing"/>
        <w:ind w:firstLine="708"/>
        <w:rPr>
          <w:rFonts w:ascii="Calibri" w:hAnsi="Calibri"/>
          <w:sz w:val="24"/>
          <w:szCs w:val="24"/>
        </w:rPr>
      </w:pPr>
      <w:r w:rsidRPr="003B46E6">
        <w:rPr>
          <w:rFonts w:ascii="Calibri" w:hAnsi="Calibri"/>
          <w:sz w:val="24"/>
          <w:szCs w:val="24"/>
        </w:rPr>
        <w:t>Ova Odluka stupa na snagu osmog dana od dana objave u «Službenim novinama</w:t>
      </w:r>
    </w:p>
    <w:p w:rsidR="00687BA6" w:rsidRPr="003B46E6" w:rsidRDefault="00687BA6" w:rsidP="005F59AF">
      <w:pPr>
        <w:pStyle w:val="NoSpacing"/>
        <w:rPr>
          <w:rFonts w:ascii="Calibri" w:hAnsi="Calibri"/>
          <w:sz w:val="24"/>
          <w:szCs w:val="24"/>
        </w:rPr>
      </w:pPr>
      <w:r w:rsidRPr="003B46E6">
        <w:rPr>
          <w:rFonts w:ascii="Calibri" w:hAnsi="Calibri"/>
          <w:sz w:val="24"/>
          <w:szCs w:val="24"/>
        </w:rPr>
        <w:t xml:space="preserve"> PGŽ-a».</w:t>
      </w:r>
    </w:p>
    <w:p w:rsidR="00687BA6" w:rsidRPr="003B46E6" w:rsidRDefault="00687BA6" w:rsidP="00811700">
      <w:pPr>
        <w:pStyle w:val="NoSpacing"/>
        <w:jc w:val="both"/>
        <w:rPr>
          <w:rFonts w:ascii="Calibri" w:hAnsi="Calibri"/>
          <w:b/>
          <w:sz w:val="24"/>
          <w:szCs w:val="24"/>
        </w:rPr>
      </w:pPr>
    </w:p>
    <w:p w:rsidR="00687BA6" w:rsidRPr="003B46E6" w:rsidRDefault="00687BA6" w:rsidP="009E36EA">
      <w:pPr>
        <w:pStyle w:val="NoSpacing"/>
        <w:rPr>
          <w:rFonts w:ascii="Calibri" w:hAnsi="Calibri"/>
          <w:sz w:val="24"/>
          <w:szCs w:val="24"/>
        </w:rPr>
      </w:pPr>
    </w:p>
    <w:p w:rsidR="00687BA6" w:rsidRPr="003B46E6" w:rsidRDefault="00687BA6" w:rsidP="009E36EA">
      <w:pPr>
        <w:pStyle w:val="NoSpacing"/>
        <w:rPr>
          <w:rFonts w:ascii="Calibri" w:hAnsi="Calibri"/>
          <w:sz w:val="24"/>
          <w:szCs w:val="24"/>
          <w:lang w:val="de-DE"/>
        </w:rPr>
      </w:pPr>
      <w:r w:rsidRPr="003B46E6">
        <w:rPr>
          <w:rFonts w:ascii="Calibri" w:hAnsi="Calibri"/>
          <w:sz w:val="24"/>
          <w:szCs w:val="24"/>
          <w:lang w:val="de-DE"/>
        </w:rPr>
        <w:t>KLASA: 011-01/15-1/14</w:t>
      </w:r>
    </w:p>
    <w:p w:rsidR="00687BA6" w:rsidRPr="003B46E6" w:rsidRDefault="00687BA6" w:rsidP="009E36EA">
      <w:pPr>
        <w:pStyle w:val="NoSpacing"/>
        <w:rPr>
          <w:rFonts w:ascii="Calibri" w:hAnsi="Calibri"/>
          <w:sz w:val="24"/>
          <w:szCs w:val="24"/>
          <w:lang w:val="de-DE"/>
        </w:rPr>
      </w:pPr>
      <w:r w:rsidRPr="003B46E6">
        <w:rPr>
          <w:rFonts w:ascii="Calibri" w:hAnsi="Calibri"/>
          <w:sz w:val="24"/>
          <w:szCs w:val="24"/>
          <w:lang w:val="de-DE"/>
        </w:rPr>
        <w:t>URBROJ: 2213/02-01-15-</w:t>
      </w:r>
    </w:p>
    <w:p w:rsidR="00687BA6" w:rsidRPr="003B46E6" w:rsidRDefault="00687BA6" w:rsidP="009E36EA">
      <w:pPr>
        <w:pStyle w:val="NoSpacing"/>
        <w:rPr>
          <w:rFonts w:ascii="Calibri" w:hAnsi="Calibri"/>
          <w:sz w:val="24"/>
          <w:szCs w:val="24"/>
          <w:lang w:val="de-DE"/>
        </w:rPr>
      </w:pPr>
      <w:r w:rsidRPr="003B46E6">
        <w:rPr>
          <w:rFonts w:ascii="Calibri" w:hAnsi="Calibri"/>
          <w:sz w:val="24"/>
          <w:szCs w:val="24"/>
          <w:lang w:val="de-DE"/>
        </w:rPr>
        <w:t>Cres, _________ 2015.</w:t>
      </w:r>
    </w:p>
    <w:p w:rsidR="00687BA6" w:rsidRPr="003B46E6" w:rsidRDefault="00687BA6" w:rsidP="0002112A">
      <w:pPr>
        <w:pStyle w:val="NoSpacing"/>
        <w:jc w:val="both"/>
        <w:outlineLvl w:val="0"/>
        <w:rPr>
          <w:rStyle w:val="Strong"/>
          <w:rFonts w:ascii="Calibri" w:hAnsi="Calibri"/>
          <w:b w:val="0"/>
          <w:bCs w:val="0"/>
          <w:sz w:val="24"/>
          <w:szCs w:val="24"/>
        </w:rPr>
      </w:pPr>
      <w:r w:rsidRPr="003B46E6">
        <w:rPr>
          <w:rFonts w:ascii="Calibri" w:hAnsi="Calibri"/>
          <w:b/>
          <w:sz w:val="24"/>
          <w:szCs w:val="24"/>
        </w:rPr>
        <w:tab/>
      </w:r>
      <w:r w:rsidRPr="003B46E6">
        <w:rPr>
          <w:rFonts w:ascii="Calibri" w:hAnsi="Calibri"/>
          <w:b/>
          <w:sz w:val="24"/>
          <w:szCs w:val="24"/>
        </w:rPr>
        <w:tab/>
      </w:r>
      <w:r w:rsidRPr="003B46E6">
        <w:rPr>
          <w:rFonts w:ascii="Calibri" w:hAnsi="Calibri"/>
          <w:b/>
          <w:sz w:val="24"/>
          <w:szCs w:val="24"/>
        </w:rPr>
        <w:tab/>
      </w:r>
      <w:r w:rsidRPr="003B46E6">
        <w:rPr>
          <w:rFonts w:ascii="Calibri" w:hAnsi="Calibri"/>
          <w:b/>
          <w:sz w:val="24"/>
          <w:szCs w:val="24"/>
        </w:rPr>
        <w:tab/>
      </w:r>
      <w:r w:rsidRPr="003B46E6">
        <w:rPr>
          <w:rFonts w:ascii="Calibri" w:hAnsi="Calibri"/>
          <w:b/>
          <w:sz w:val="24"/>
          <w:szCs w:val="24"/>
        </w:rPr>
        <w:tab/>
      </w:r>
      <w:r w:rsidRPr="003B46E6">
        <w:rPr>
          <w:rFonts w:ascii="Calibri" w:hAnsi="Calibri"/>
          <w:b/>
          <w:sz w:val="24"/>
          <w:szCs w:val="24"/>
        </w:rPr>
        <w:tab/>
      </w:r>
      <w:r w:rsidRPr="003B46E6">
        <w:rPr>
          <w:rFonts w:ascii="Calibri" w:hAnsi="Calibri"/>
          <w:b/>
          <w:sz w:val="24"/>
          <w:szCs w:val="24"/>
        </w:rPr>
        <w:tab/>
      </w:r>
      <w:r w:rsidRPr="003B46E6">
        <w:rPr>
          <w:rStyle w:val="Strong"/>
          <w:rFonts w:ascii="Calibri" w:hAnsi="Calibri"/>
          <w:b w:val="0"/>
          <w:bCs w:val="0"/>
          <w:sz w:val="24"/>
          <w:szCs w:val="24"/>
        </w:rPr>
        <w:t xml:space="preserve"> </w:t>
      </w:r>
    </w:p>
    <w:p w:rsidR="00687BA6" w:rsidRPr="003B46E6" w:rsidRDefault="00687BA6" w:rsidP="0002112A">
      <w:pPr>
        <w:pStyle w:val="NoSpacing"/>
        <w:jc w:val="center"/>
        <w:outlineLvl w:val="0"/>
        <w:rPr>
          <w:rFonts w:ascii="Calibri" w:hAnsi="Calibri"/>
          <w:color w:val="000000"/>
          <w:sz w:val="24"/>
          <w:szCs w:val="24"/>
        </w:rPr>
      </w:pPr>
      <w:r w:rsidRPr="003B46E6">
        <w:rPr>
          <w:rFonts w:ascii="Calibri" w:hAnsi="Calibri"/>
          <w:color w:val="000000"/>
          <w:sz w:val="24"/>
          <w:szCs w:val="24"/>
        </w:rPr>
        <w:t>GRAD CRES</w:t>
      </w:r>
    </w:p>
    <w:p w:rsidR="00687BA6" w:rsidRPr="003B46E6" w:rsidRDefault="00687BA6" w:rsidP="0002112A">
      <w:pPr>
        <w:pStyle w:val="NoSpacing"/>
        <w:jc w:val="center"/>
        <w:outlineLvl w:val="0"/>
        <w:rPr>
          <w:rFonts w:ascii="Calibri" w:hAnsi="Calibri"/>
          <w:color w:val="000000"/>
          <w:sz w:val="24"/>
          <w:szCs w:val="24"/>
        </w:rPr>
      </w:pPr>
      <w:r w:rsidRPr="003B46E6">
        <w:rPr>
          <w:rFonts w:ascii="Calibri" w:hAnsi="Calibri"/>
          <w:color w:val="000000"/>
          <w:sz w:val="24"/>
          <w:szCs w:val="24"/>
        </w:rPr>
        <w:t>GRADSKO VIJEĆE</w:t>
      </w:r>
    </w:p>
    <w:p w:rsidR="00687BA6" w:rsidRPr="003B46E6" w:rsidRDefault="00687BA6" w:rsidP="00811700">
      <w:pPr>
        <w:rPr>
          <w:color w:val="000000"/>
          <w:sz w:val="24"/>
          <w:szCs w:val="24"/>
        </w:rPr>
      </w:pPr>
    </w:p>
    <w:p w:rsidR="00687BA6" w:rsidRPr="003B46E6" w:rsidRDefault="00687BA6" w:rsidP="009E36EA">
      <w:pPr>
        <w:pStyle w:val="NoSpacing"/>
        <w:jc w:val="right"/>
        <w:rPr>
          <w:rFonts w:ascii="Calibri" w:hAnsi="Calibri"/>
          <w:sz w:val="24"/>
          <w:szCs w:val="24"/>
        </w:rPr>
      </w:pPr>
      <w:r w:rsidRPr="003B46E6">
        <w:rPr>
          <w:rFonts w:ascii="Calibri" w:hAnsi="Calibri"/>
          <w:sz w:val="24"/>
          <w:szCs w:val="24"/>
        </w:rPr>
        <w:t xml:space="preserve">                                                                  </w:t>
      </w:r>
    </w:p>
    <w:p w:rsidR="00687BA6" w:rsidRPr="003B46E6" w:rsidRDefault="00687BA6" w:rsidP="009E36EA">
      <w:pPr>
        <w:pStyle w:val="NoSpacing"/>
        <w:jc w:val="right"/>
        <w:rPr>
          <w:rFonts w:ascii="Calibri" w:hAnsi="Calibri"/>
          <w:sz w:val="24"/>
          <w:szCs w:val="24"/>
        </w:rPr>
      </w:pPr>
      <w:r w:rsidRPr="003B46E6">
        <w:rPr>
          <w:rFonts w:ascii="Calibri" w:hAnsi="Calibri"/>
          <w:sz w:val="24"/>
          <w:szCs w:val="24"/>
        </w:rPr>
        <w:t xml:space="preserve">                                                    </w:t>
      </w:r>
      <w:r w:rsidRPr="003B46E6">
        <w:rPr>
          <w:rFonts w:ascii="Calibri" w:hAnsi="Calibri"/>
          <w:sz w:val="24"/>
          <w:szCs w:val="24"/>
        </w:rPr>
        <w:tab/>
      </w:r>
      <w:r w:rsidRPr="003B46E6">
        <w:rPr>
          <w:rFonts w:ascii="Calibri" w:hAnsi="Calibri"/>
          <w:sz w:val="24"/>
          <w:szCs w:val="24"/>
        </w:rPr>
        <w:tab/>
      </w:r>
      <w:r w:rsidRPr="003B46E6">
        <w:rPr>
          <w:rFonts w:ascii="Calibri" w:hAnsi="Calibri"/>
          <w:sz w:val="24"/>
          <w:szCs w:val="24"/>
        </w:rPr>
        <w:tab/>
        <w:t>Predsjednik Gradskog vijeća</w:t>
      </w:r>
    </w:p>
    <w:p w:rsidR="00687BA6" w:rsidRPr="003B46E6" w:rsidRDefault="00687BA6" w:rsidP="009E36EA">
      <w:pPr>
        <w:pStyle w:val="NoSpacing"/>
        <w:jc w:val="right"/>
        <w:rPr>
          <w:rFonts w:ascii="Calibri" w:hAnsi="Calibri"/>
          <w:sz w:val="24"/>
          <w:szCs w:val="24"/>
        </w:rPr>
      </w:pPr>
      <w:r w:rsidRPr="003B46E6">
        <w:rPr>
          <w:rFonts w:ascii="Calibri" w:hAnsi="Calibri"/>
          <w:sz w:val="24"/>
          <w:szCs w:val="24"/>
        </w:rPr>
        <w:tab/>
      </w:r>
      <w:r w:rsidRPr="003B46E6">
        <w:rPr>
          <w:rFonts w:ascii="Calibri" w:hAnsi="Calibri"/>
          <w:sz w:val="24"/>
          <w:szCs w:val="24"/>
        </w:rPr>
        <w:tab/>
      </w:r>
      <w:r w:rsidRPr="003B46E6">
        <w:rPr>
          <w:rFonts w:ascii="Calibri" w:hAnsi="Calibri"/>
          <w:sz w:val="24"/>
          <w:szCs w:val="24"/>
        </w:rPr>
        <w:tab/>
      </w:r>
      <w:r w:rsidRPr="003B46E6">
        <w:rPr>
          <w:rFonts w:ascii="Calibri" w:hAnsi="Calibri"/>
          <w:sz w:val="24"/>
          <w:szCs w:val="24"/>
        </w:rPr>
        <w:tab/>
      </w:r>
      <w:r w:rsidRPr="003B46E6">
        <w:rPr>
          <w:rFonts w:ascii="Calibri" w:hAnsi="Calibri"/>
          <w:sz w:val="24"/>
          <w:szCs w:val="24"/>
        </w:rPr>
        <w:tab/>
      </w:r>
      <w:r w:rsidRPr="003B46E6">
        <w:rPr>
          <w:rFonts w:ascii="Calibri" w:hAnsi="Calibri"/>
          <w:sz w:val="24"/>
          <w:szCs w:val="24"/>
        </w:rPr>
        <w:tab/>
        <w:t xml:space="preserve">Marčelo Damijanjević        </w:t>
      </w:r>
    </w:p>
    <w:p w:rsidR="00687BA6" w:rsidRPr="009E36EA" w:rsidRDefault="00687BA6" w:rsidP="00811700">
      <w:pPr>
        <w:jc w:val="center"/>
        <w:rPr>
          <w:rFonts w:ascii="Times New Roman" w:hAnsi="Times New Roman"/>
          <w:color w:val="000000"/>
          <w:sz w:val="24"/>
          <w:szCs w:val="24"/>
        </w:rPr>
      </w:pPr>
    </w:p>
    <w:sectPr w:rsidR="00687BA6" w:rsidRPr="009E36EA" w:rsidSect="003B46E6">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330F3"/>
    <w:multiLevelType w:val="multilevel"/>
    <w:tmpl w:val="3B604FD4"/>
    <w:lvl w:ilvl="0">
      <w:start w:val="1"/>
      <w:numFmt w:val="lowerLetter"/>
      <w:lvlText w:val="%1)"/>
      <w:lvlJc w:val="left"/>
      <w:pPr>
        <w:ind w:left="1080" w:hanging="360"/>
      </w:pPr>
      <w:rPr>
        <w:rFonts w:cs="Times New Roman" w:hint="default"/>
      </w:rPr>
    </w:lvl>
    <w:lvl w:ilvl="1">
      <w:start w:val="1"/>
      <w:numFmt w:val="lowerLetter"/>
      <w:lvlText w:val="%2."/>
      <w:legacy w:legacy="1" w:legacySpace="120" w:legacyIndent="360"/>
      <w:lvlJc w:val="left"/>
      <w:pPr>
        <w:ind w:left="1440" w:hanging="360"/>
      </w:pPr>
      <w:rPr>
        <w:rFonts w:cs="Times New Roman"/>
      </w:rPr>
    </w:lvl>
    <w:lvl w:ilvl="2">
      <w:start w:val="1"/>
      <w:numFmt w:val="lowerRoman"/>
      <w:lvlText w:val="%3."/>
      <w:legacy w:legacy="1" w:legacySpace="120" w:legacyIndent="180"/>
      <w:lvlJc w:val="left"/>
      <w:pPr>
        <w:ind w:left="1620" w:hanging="180"/>
      </w:pPr>
      <w:rPr>
        <w:rFonts w:cs="Times New Roman"/>
      </w:rPr>
    </w:lvl>
    <w:lvl w:ilvl="3">
      <w:start w:val="1"/>
      <w:numFmt w:val="decimal"/>
      <w:lvlText w:val="%4."/>
      <w:legacy w:legacy="1" w:legacySpace="120" w:legacyIndent="360"/>
      <w:lvlJc w:val="left"/>
      <w:pPr>
        <w:ind w:left="1980" w:hanging="360"/>
      </w:pPr>
      <w:rPr>
        <w:rFonts w:cs="Times New Roman"/>
      </w:rPr>
    </w:lvl>
    <w:lvl w:ilvl="4">
      <w:start w:val="1"/>
      <w:numFmt w:val="lowerLetter"/>
      <w:lvlText w:val="%5."/>
      <w:legacy w:legacy="1" w:legacySpace="120" w:legacyIndent="360"/>
      <w:lvlJc w:val="left"/>
      <w:pPr>
        <w:ind w:left="2340" w:hanging="360"/>
      </w:pPr>
      <w:rPr>
        <w:rFonts w:cs="Times New Roman"/>
      </w:rPr>
    </w:lvl>
    <w:lvl w:ilvl="5">
      <w:start w:val="1"/>
      <w:numFmt w:val="lowerRoman"/>
      <w:lvlText w:val="%6."/>
      <w:legacy w:legacy="1" w:legacySpace="120" w:legacyIndent="180"/>
      <w:lvlJc w:val="left"/>
      <w:pPr>
        <w:ind w:left="2520" w:hanging="180"/>
      </w:pPr>
      <w:rPr>
        <w:rFonts w:cs="Times New Roman"/>
      </w:rPr>
    </w:lvl>
    <w:lvl w:ilvl="6">
      <w:start w:val="1"/>
      <w:numFmt w:val="decimal"/>
      <w:lvlText w:val="%7."/>
      <w:legacy w:legacy="1" w:legacySpace="120" w:legacyIndent="360"/>
      <w:lvlJc w:val="left"/>
      <w:pPr>
        <w:ind w:left="2880" w:hanging="360"/>
      </w:pPr>
      <w:rPr>
        <w:rFonts w:cs="Times New Roman"/>
      </w:rPr>
    </w:lvl>
    <w:lvl w:ilvl="7">
      <w:start w:val="1"/>
      <w:numFmt w:val="lowerLetter"/>
      <w:lvlText w:val="%8."/>
      <w:legacy w:legacy="1" w:legacySpace="120" w:legacyIndent="360"/>
      <w:lvlJc w:val="left"/>
      <w:pPr>
        <w:ind w:left="3240" w:hanging="360"/>
      </w:pPr>
      <w:rPr>
        <w:rFonts w:cs="Times New Roman"/>
      </w:rPr>
    </w:lvl>
    <w:lvl w:ilvl="8">
      <w:start w:val="1"/>
      <w:numFmt w:val="lowerRoman"/>
      <w:lvlText w:val="%9."/>
      <w:legacy w:legacy="1" w:legacySpace="120" w:legacyIndent="180"/>
      <w:lvlJc w:val="left"/>
      <w:pPr>
        <w:ind w:left="3420" w:hanging="180"/>
      </w:pPr>
      <w:rPr>
        <w:rFonts w:cs="Times New Roman"/>
      </w:rPr>
    </w:lvl>
  </w:abstractNum>
  <w:abstractNum w:abstractNumId="1">
    <w:nsid w:val="112A3CCD"/>
    <w:multiLevelType w:val="multilevel"/>
    <w:tmpl w:val="3B604FD4"/>
    <w:lvl w:ilvl="0">
      <w:start w:val="1"/>
      <w:numFmt w:val="lowerLetter"/>
      <w:lvlText w:val="%1)"/>
      <w:lvlJc w:val="left"/>
      <w:pPr>
        <w:ind w:left="1080" w:hanging="360"/>
      </w:pPr>
      <w:rPr>
        <w:rFonts w:cs="Times New Roman" w:hint="default"/>
      </w:rPr>
    </w:lvl>
    <w:lvl w:ilvl="1">
      <w:start w:val="1"/>
      <w:numFmt w:val="lowerLetter"/>
      <w:lvlText w:val="%2."/>
      <w:legacy w:legacy="1" w:legacySpace="120" w:legacyIndent="360"/>
      <w:lvlJc w:val="left"/>
      <w:pPr>
        <w:ind w:left="1440" w:hanging="360"/>
      </w:pPr>
      <w:rPr>
        <w:rFonts w:cs="Times New Roman"/>
      </w:rPr>
    </w:lvl>
    <w:lvl w:ilvl="2">
      <w:start w:val="1"/>
      <w:numFmt w:val="lowerRoman"/>
      <w:lvlText w:val="%3."/>
      <w:legacy w:legacy="1" w:legacySpace="120" w:legacyIndent="180"/>
      <w:lvlJc w:val="left"/>
      <w:pPr>
        <w:ind w:left="1620" w:hanging="180"/>
      </w:pPr>
      <w:rPr>
        <w:rFonts w:cs="Times New Roman"/>
      </w:rPr>
    </w:lvl>
    <w:lvl w:ilvl="3">
      <w:start w:val="1"/>
      <w:numFmt w:val="decimal"/>
      <w:lvlText w:val="%4."/>
      <w:legacy w:legacy="1" w:legacySpace="120" w:legacyIndent="360"/>
      <w:lvlJc w:val="left"/>
      <w:pPr>
        <w:ind w:left="1980" w:hanging="360"/>
      </w:pPr>
      <w:rPr>
        <w:rFonts w:cs="Times New Roman"/>
      </w:rPr>
    </w:lvl>
    <w:lvl w:ilvl="4">
      <w:start w:val="1"/>
      <w:numFmt w:val="lowerLetter"/>
      <w:lvlText w:val="%5."/>
      <w:legacy w:legacy="1" w:legacySpace="120" w:legacyIndent="360"/>
      <w:lvlJc w:val="left"/>
      <w:pPr>
        <w:ind w:left="2340" w:hanging="360"/>
      </w:pPr>
      <w:rPr>
        <w:rFonts w:cs="Times New Roman"/>
      </w:rPr>
    </w:lvl>
    <w:lvl w:ilvl="5">
      <w:start w:val="1"/>
      <w:numFmt w:val="lowerRoman"/>
      <w:lvlText w:val="%6."/>
      <w:legacy w:legacy="1" w:legacySpace="120" w:legacyIndent="180"/>
      <w:lvlJc w:val="left"/>
      <w:pPr>
        <w:ind w:left="2520" w:hanging="180"/>
      </w:pPr>
      <w:rPr>
        <w:rFonts w:cs="Times New Roman"/>
      </w:rPr>
    </w:lvl>
    <w:lvl w:ilvl="6">
      <w:start w:val="1"/>
      <w:numFmt w:val="decimal"/>
      <w:lvlText w:val="%7."/>
      <w:legacy w:legacy="1" w:legacySpace="120" w:legacyIndent="360"/>
      <w:lvlJc w:val="left"/>
      <w:pPr>
        <w:ind w:left="2880" w:hanging="360"/>
      </w:pPr>
      <w:rPr>
        <w:rFonts w:cs="Times New Roman"/>
      </w:rPr>
    </w:lvl>
    <w:lvl w:ilvl="7">
      <w:start w:val="1"/>
      <w:numFmt w:val="lowerLetter"/>
      <w:lvlText w:val="%8."/>
      <w:legacy w:legacy="1" w:legacySpace="120" w:legacyIndent="360"/>
      <w:lvlJc w:val="left"/>
      <w:pPr>
        <w:ind w:left="3240" w:hanging="360"/>
      </w:pPr>
      <w:rPr>
        <w:rFonts w:cs="Times New Roman"/>
      </w:rPr>
    </w:lvl>
    <w:lvl w:ilvl="8">
      <w:start w:val="1"/>
      <w:numFmt w:val="lowerRoman"/>
      <w:lvlText w:val="%9."/>
      <w:legacy w:legacy="1" w:legacySpace="120" w:legacyIndent="180"/>
      <w:lvlJc w:val="left"/>
      <w:pPr>
        <w:ind w:left="3420" w:hanging="180"/>
      </w:pPr>
      <w:rPr>
        <w:rFonts w:cs="Times New Roman"/>
      </w:rPr>
    </w:lvl>
  </w:abstractNum>
  <w:abstractNum w:abstractNumId="2">
    <w:nsid w:val="130E34A5"/>
    <w:multiLevelType w:val="multilevel"/>
    <w:tmpl w:val="3B604FD4"/>
    <w:lvl w:ilvl="0">
      <w:start w:val="1"/>
      <w:numFmt w:val="lowerLetter"/>
      <w:lvlText w:val="%1)"/>
      <w:lvlJc w:val="left"/>
      <w:pPr>
        <w:ind w:left="1080" w:hanging="360"/>
      </w:pPr>
      <w:rPr>
        <w:rFonts w:cs="Times New Roman" w:hint="default"/>
      </w:rPr>
    </w:lvl>
    <w:lvl w:ilvl="1">
      <w:start w:val="1"/>
      <w:numFmt w:val="lowerLetter"/>
      <w:lvlText w:val="%2."/>
      <w:legacy w:legacy="1" w:legacySpace="120" w:legacyIndent="360"/>
      <w:lvlJc w:val="left"/>
      <w:pPr>
        <w:ind w:left="1440" w:hanging="360"/>
      </w:pPr>
      <w:rPr>
        <w:rFonts w:cs="Times New Roman"/>
      </w:rPr>
    </w:lvl>
    <w:lvl w:ilvl="2">
      <w:start w:val="1"/>
      <w:numFmt w:val="lowerRoman"/>
      <w:lvlText w:val="%3."/>
      <w:legacy w:legacy="1" w:legacySpace="120" w:legacyIndent="180"/>
      <w:lvlJc w:val="left"/>
      <w:pPr>
        <w:ind w:left="1620" w:hanging="180"/>
      </w:pPr>
      <w:rPr>
        <w:rFonts w:cs="Times New Roman"/>
      </w:rPr>
    </w:lvl>
    <w:lvl w:ilvl="3">
      <w:start w:val="1"/>
      <w:numFmt w:val="decimal"/>
      <w:lvlText w:val="%4."/>
      <w:legacy w:legacy="1" w:legacySpace="120" w:legacyIndent="360"/>
      <w:lvlJc w:val="left"/>
      <w:pPr>
        <w:ind w:left="1980" w:hanging="360"/>
      </w:pPr>
      <w:rPr>
        <w:rFonts w:cs="Times New Roman"/>
      </w:rPr>
    </w:lvl>
    <w:lvl w:ilvl="4">
      <w:start w:val="1"/>
      <w:numFmt w:val="lowerLetter"/>
      <w:lvlText w:val="%5."/>
      <w:legacy w:legacy="1" w:legacySpace="120" w:legacyIndent="360"/>
      <w:lvlJc w:val="left"/>
      <w:pPr>
        <w:ind w:left="2340" w:hanging="360"/>
      </w:pPr>
      <w:rPr>
        <w:rFonts w:cs="Times New Roman"/>
      </w:rPr>
    </w:lvl>
    <w:lvl w:ilvl="5">
      <w:start w:val="1"/>
      <w:numFmt w:val="lowerRoman"/>
      <w:lvlText w:val="%6."/>
      <w:legacy w:legacy="1" w:legacySpace="120" w:legacyIndent="180"/>
      <w:lvlJc w:val="left"/>
      <w:pPr>
        <w:ind w:left="2520" w:hanging="180"/>
      </w:pPr>
      <w:rPr>
        <w:rFonts w:cs="Times New Roman"/>
      </w:rPr>
    </w:lvl>
    <w:lvl w:ilvl="6">
      <w:start w:val="1"/>
      <w:numFmt w:val="decimal"/>
      <w:lvlText w:val="%7."/>
      <w:legacy w:legacy="1" w:legacySpace="120" w:legacyIndent="360"/>
      <w:lvlJc w:val="left"/>
      <w:pPr>
        <w:ind w:left="2880" w:hanging="360"/>
      </w:pPr>
      <w:rPr>
        <w:rFonts w:cs="Times New Roman"/>
      </w:rPr>
    </w:lvl>
    <w:lvl w:ilvl="7">
      <w:start w:val="1"/>
      <w:numFmt w:val="lowerLetter"/>
      <w:lvlText w:val="%8."/>
      <w:legacy w:legacy="1" w:legacySpace="120" w:legacyIndent="360"/>
      <w:lvlJc w:val="left"/>
      <w:pPr>
        <w:ind w:left="3240" w:hanging="360"/>
      </w:pPr>
      <w:rPr>
        <w:rFonts w:cs="Times New Roman"/>
      </w:rPr>
    </w:lvl>
    <w:lvl w:ilvl="8">
      <w:start w:val="1"/>
      <w:numFmt w:val="lowerRoman"/>
      <w:lvlText w:val="%9."/>
      <w:legacy w:legacy="1" w:legacySpace="120" w:legacyIndent="180"/>
      <w:lvlJc w:val="left"/>
      <w:pPr>
        <w:ind w:left="3420" w:hanging="180"/>
      </w:pPr>
      <w:rPr>
        <w:rFonts w:cs="Times New Roman"/>
      </w:rPr>
    </w:lvl>
  </w:abstractNum>
  <w:abstractNum w:abstractNumId="3">
    <w:nsid w:val="15BA407B"/>
    <w:multiLevelType w:val="multilevel"/>
    <w:tmpl w:val="15D4D97C"/>
    <w:lvl w:ilvl="0">
      <w:start w:val="1"/>
      <w:numFmt w:val="decimal"/>
      <w:lvlText w:val="%1."/>
      <w:legacy w:legacy="1" w:legacySpace="120" w:legacyIndent="360"/>
      <w:lvlJc w:val="left"/>
      <w:pPr>
        <w:ind w:left="1080" w:hanging="360"/>
      </w:pPr>
      <w:rPr>
        <w:rFonts w:cs="Times New Roman"/>
      </w:rPr>
    </w:lvl>
    <w:lvl w:ilvl="1">
      <w:start w:val="1"/>
      <w:numFmt w:val="lowerLetter"/>
      <w:lvlText w:val="%2."/>
      <w:legacy w:legacy="1" w:legacySpace="120" w:legacyIndent="360"/>
      <w:lvlJc w:val="left"/>
      <w:pPr>
        <w:ind w:left="1440" w:hanging="360"/>
      </w:pPr>
      <w:rPr>
        <w:rFonts w:cs="Times New Roman"/>
      </w:rPr>
    </w:lvl>
    <w:lvl w:ilvl="2">
      <w:start w:val="1"/>
      <w:numFmt w:val="lowerRoman"/>
      <w:lvlText w:val="%3."/>
      <w:legacy w:legacy="1" w:legacySpace="120" w:legacyIndent="180"/>
      <w:lvlJc w:val="left"/>
      <w:pPr>
        <w:ind w:left="1620" w:hanging="180"/>
      </w:pPr>
      <w:rPr>
        <w:rFonts w:cs="Times New Roman"/>
      </w:rPr>
    </w:lvl>
    <w:lvl w:ilvl="3">
      <w:start w:val="1"/>
      <w:numFmt w:val="decimal"/>
      <w:lvlText w:val="%4."/>
      <w:legacy w:legacy="1" w:legacySpace="120" w:legacyIndent="360"/>
      <w:lvlJc w:val="left"/>
      <w:pPr>
        <w:ind w:left="1980" w:hanging="360"/>
      </w:pPr>
      <w:rPr>
        <w:rFonts w:cs="Times New Roman"/>
      </w:rPr>
    </w:lvl>
    <w:lvl w:ilvl="4">
      <w:start w:val="1"/>
      <w:numFmt w:val="lowerLetter"/>
      <w:lvlText w:val="%5."/>
      <w:legacy w:legacy="1" w:legacySpace="120" w:legacyIndent="360"/>
      <w:lvlJc w:val="left"/>
      <w:pPr>
        <w:ind w:left="2340" w:hanging="360"/>
      </w:pPr>
      <w:rPr>
        <w:rFonts w:cs="Times New Roman"/>
      </w:rPr>
    </w:lvl>
    <w:lvl w:ilvl="5">
      <w:start w:val="1"/>
      <w:numFmt w:val="lowerRoman"/>
      <w:lvlText w:val="%6."/>
      <w:legacy w:legacy="1" w:legacySpace="120" w:legacyIndent="180"/>
      <w:lvlJc w:val="left"/>
      <w:pPr>
        <w:ind w:left="2520" w:hanging="180"/>
      </w:pPr>
      <w:rPr>
        <w:rFonts w:cs="Times New Roman"/>
      </w:rPr>
    </w:lvl>
    <w:lvl w:ilvl="6">
      <w:start w:val="1"/>
      <w:numFmt w:val="decimal"/>
      <w:lvlText w:val="%7."/>
      <w:legacy w:legacy="1" w:legacySpace="120" w:legacyIndent="360"/>
      <w:lvlJc w:val="left"/>
      <w:pPr>
        <w:ind w:left="2880" w:hanging="360"/>
      </w:pPr>
      <w:rPr>
        <w:rFonts w:cs="Times New Roman"/>
      </w:rPr>
    </w:lvl>
    <w:lvl w:ilvl="7">
      <w:start w:val="1"/>
      <w:numFmt w:val="lowerLetter"/>
      <w:lvlText w:val="%8."/>
      <w:legacy w:legacy="1" w:legacySpace="120" w:legacyIndent="360"/>
      <w:lvlJc w:val="left"/>
      <w:pPr>
        <w:ind w:left="3240" w:hanging="360"/>
      </w:pPr>
      <w:rPr>
        <w:rFonts w:cs="Times New Roman"/>
      </w:rPr>
    </w:lvl>
    <w:lvl w:ilvl="8">
      <w:start w:val="1"/>
      <w:numFmt w:val="lowerRoman"/>
      <w:lvlText w:val="%9."/>
      <w:legacy w:legacy="1" w:legacySpace="120" w:legacyIndent="180"/>
      <w:lvlJc w:val="left"/>
      <w:pPr>
        <w:ind w:left="3420" w:hanging="180"/>
      </w:pPr>
      <w:rPr>
        <w:rFonts w:cs="Times New Roman"/>
      </w:rPr>
    </w:lvl>
  </w:abstractNum>
  <w:abstractNum w:abstractNumId="4">
    <w:nsid w:val="167F2F68"/>
    <w:multiLevelType w:val="hybridMultilevel"/>
    <w:tmpl w:val="93D848FC"/>
    <w:lvl w:ilvl="0" w:tplc="ACEE962C">
      <w:start w:val="1"/>
      <w:numFmt w:val="lowerLetter"/>
      <w:lvlText w:val="%1)"/>
      <w:lvlJc w:val="left"/>
      <w:pPr>
        <w:tabs>
          <w:tab w:val="num" w:pos="1080"/>
        </w:tabs>
        <w:ind w:left="1080" w:hanging="360"/>
      </w:pPr>
      <w:rPr>
        <w:rFonts w:cs="Times New Roman" w:hint="default"/>
      </w:rPr>
    </w:lvl>
    <w:lvl w:ilvl="1" w:tplc="041A0019" w:tentative="1">
      <w:start w:val="1"/>
      <w:numFmt w:val="lowerLetter"/>
      <w:lvlText w:val="%2."/>
      <w:lvlJc w:val="left"/>
      <w:pPr>
        <w:tabs>
          <w:tab w:val="num" w:pos="1800"/>
        </w:tabs>
        <w:ind w:left="1800" w:hanging="360"/>
      </w:pPr>
      <w:rPr>
        <w:rFonts w:cs="Times New Roman"/>
      </w:rPr>
    </w:lvl>
    <w:lvl w:ilvl="2" w:tplc="041A001B" w:tentative="1">
      <w:start w:val="1"/>
      <w:numFmt w:val="lowerRoman"/>
      <w:lvlText w:val="%3."/>
      <w:lvlJc w:val="right"/>
      <w:pPr>
        <w:tabs>
          <w:tab w:val="num" w:pos="2520"/>
        </w:tabs>
        <w:ind w:left="2520" w:hanging="180"/>
      </w:pPr>
      <w:rPr>
        <w:rFonts w:cs="Times New Roman"/>
      </w:rPr>
    </w:lvl>
    <w:lvl w:ilvl="3" w:tplc="041A000F" w:tentative="1">
      <w:start w:val="1"/>
      <w:numFmt w:val="decimal"/>
      <w:lvlText w:val="%4."/>
      <w:lvlJc w:val="left"/>
      <w:pPr>
        <w:tabs>
          <w:tab w:val="num" w:pos="3240"/>
        </w:tabs>
        <w:ind w:left="3240" w:hanging="360"/>
      </w:pPr>
      <w:rPr>
        <w:rFonts w:cs="Times New Roman"/>
      </w:rPr>
    </w:lvl>
    <w:lvl w:ilvl="4" w:tplc="041A0019" w:tentative="1">
      <w:start w:val="1"/>
      <w:numFmt w:val="lowerLetter"/>
      <w:lvlText w:val="%5."/>
      <w:lvlJc w:val="left"/>
      <w:pPr>
        <w:tabs>
          <w:tab w:val="num" w:pos="3960"/>
        </w:tabs>
        <w:ind w:left="3960" w:hanging="360"/>
      </w:pPr>
      <w:rPr>
        <w:rFonts w:cs="Times New Roman"/>
      </w:rPr>
    </w:lvl>
    <w:lvl w:ilvl="5" w:tplc="041A001B" w:tentative="1">
      <w:start w:val="1"/>
      <w:numFmt w:val="lowerRoman"/>
      <w:lvlText w:val="%6."/>
      <w:lvlJc w:val="right"/>
      <w:pPr>
        <w:tabs>
          <w:tab w:val="num" w:pos="4680"/>
        </w:tabs>
        <w:ind w:left="4680" w:hanging="180"/>
      </w:pPr>
      <w:rPr>
        <w:rFonts w:cs="Times New Roman"/>
      </w:rPr>
    </w:lvl>
    <w:lvl w:ilvl="6" w:tplc="041A000F" w:tentative="1">
      <w:start w:val="1"/>
      <w:numFmt w:val="decimal"/>
      <w:lvlText w:val="%7."/>
      <w:lvlJc w:val="left"/>
      <w:pPr>
        <w:tabs>
          <w:tab w:val="num" w:pos="5400"/>
        </w:tabs>
        <w:ind w:left="5400" w:hanging="360"/>
      </w:pPr>
      <w:rPr>
        <w:rFonts w:cs="Times New Roman"/>
      </w:rPr>
    </w:lvl>
    <w:lvl w:ilvl="7" w:tplc="041A0019" w:tentative="1">
      <w:start w:val="1"/>
      <w:numFmt w:val="lowerLetter"/>
      <w:lvlText w:val="%8."/>
      <w:lvlJc w:val="left"/>
      <w:pPr>
        <w:tabs>
          <w:tab w:val="num" w:pos="6120"/>
        </w:tabs>
        <w:ind w:left="6120" w:hanging="360"/>
      </w:pPr>
      <w:rPr>
        <w:rFonts w:cs="Times New Roman"/>
      </w:rPr>
    </w:lvl>
    <w:lvl w:ilvl="8" w:tplc="041A001B" w:tentative="1">
      <w:start w:val="1"/>
      <w:numFmt w:val="lowerRoman"/>
      <w:lvlText w:val="%9."/>
      <w:lvlJc w:val="right"/>
      <w:pPr>
        <w:tabs>
          <w:tab w:val="num" w:pos="6840"/>
        </w:tabs>
        <w:ind w:left="6840" w:hanging="180"/>
      </w:pPr>
      <w:rPr>
        <w:rFonts w:cs="Times New Roman"/>
      </w:rPr>
    </w:lvl>
  </w:abstractNum>
  <w:abstractNum w:abstractNumId="5">
    <w:nsid w:val="1CEB094D"/>
    <w:multiLevelType w:val="multilevel"/>
    <w:tmpl w:val="15D4D97C"/>
    <w:lvl w:ilvl="0">
      <w:start w:val="1"/>
      <w:numFmt w:val="decimal"/>
      <w:lvlText w:val="%1."/>
      <w:legacy w:legacy="1" w:legacySpace="120" w:legacyIndent="360"/>
      <w:lvlJc w:val="left"/>
      <w:pPr>
        <w:ind w:left="720" w:hanging="360"/>
      </w:pPr>
      <w:rPr>
        <w:rFonts w:cs="Times New Roman"/>
      </w:rPr>
    </w:lvl>
    <w:lvl w:ilvl="1">
      <w:start w:val="1"/>
      <w:numFmt w:val="lowerLetter"/>
      <w:lvlText w:val="%2."/>
      <w:legacy w:legacy="1" w:legacySpace="120" w:legacyIndent="360"/>
      <w:lvlJc w:val="left"/>
      <w:pPr>
        <w:ind w:left="1080" w:hanging="360"/>
      </w:pPr>
      <w:rPr>
        <w:rFonts w:cs="Times New Roman"/>
      </w:rPr>
    </w:lvl>
    <w:lvl w:ilvl="2">
      <w:start w:val="1"/>
      <w:numFmt w:val="lowerRoman"/>
      <w:lvlText w:val="%3."/>
      <w:legacy w:legacy="1" w:legacySpace="120" w:legacyIndent="180"/>
      <w:lvlJc w:val="left"/>
      <w:pPr>
        <w:ind w:left="1260" w:hanging="180"/>
      </w:pPr>
      <w:rPr>
        <w:rFonts w:cs="Times New Roman"/>
      </w:rPr>
    </w:lvl>
    <w:lvl w:ilvl="3">
      <w:start w:val="1"/>
      <w:numFmt w:val="decimal"/>
      <w:lvlText w:val="%4."/>
      <w:legacy w:legacy="1" w:legacySpace="120" w:legacyIndent="360"/>
      <w:lvlJc w:val="left"/>
      <w:pPr>
        <w:ind w:left="1620" w:hanging="360"/>
      </w:pPr>
      <w:rPr>
        <w:rFonts w:cs="Times New Roman"/>
      </w:rPr>
    </w:lvl>
    <w:lvl w:ilvl="4">
      <w:start w:val="1"/>
      <w:numFmt w:val="lowerLetter"/>
      <w:lvlText w:val="%5."/>
      <w:legacy w:legacy="1" w:legacySpace="120" w:legacyIndent="360"/>
      <w:lvlJc w:val="left"/>
      <w:pPr>
        <w:ind w:left="1980" w:hanging="360"/>
      </w:pPr>
      <w:rPr>
        <w:rFonts w:cs="Times New Roman"/>
      </w:rPr>
    </w:lvl>
    <w:lvl w:ilvl="5">
      <w:start w:val="1"/>
      <w:numFmt w:val="lowerRoman"/>
      <w:lvlText w:val="%6."/>
      <w:legacy w:legacy="1" w:legacySpace="120" w:legacyIndent="180"/>
      <w:lvlJc w:val="left"/>
      <w:pPr>
        <w:ind w:left="2160" w:hanging="180"/>
      </w:pPr>
      <w:rPr>
        <w:rFonts w:cs="Times New Roman"/>
      </w:rPr>
    </w:lvl>
    <w:lvl w:ilvl="6">
      <w:start w:val="1"/>
      <w:numFmt w:val="decimal"/>
      <w:lvlText w:val="%7."/>
      <w:legacy w:legacy="1" w:legacySpace="120" w:legacyIndent="360"/>
      <w:lvlJc w:val="left"/>
      <w:pPr>
        <w:ind w:left="2520" w:hanging="360"/>
      </w:pPr>
      <w:rPr>
        <w:rFonts w:cs="Times New Roman"/>
      </w:rPr>
    </w:lvl>
    <w:lvl w:ilvl="7">
      <w:start w:val="1"/>
      <w:numFmt w:val="lowerLetter"/>
      <w:lvlText w:val="%8."/>
      <w:legacy w:legacy="1" w:legacySpace="120" w:legacyIndent="360"/>
      <w:lvlJc w:val="left"/>
      <w:pPr>
        <w:ind w:left="2880" w:hanging="360"/>
      </w:pPr>
      <w:rPr>
        <w:rFonts w:cs="Times New Roman"/>
      </w:rPr>
    </w:lvl>
    <w:lvl w:ilvl="8">
      <w:start w:val="1"/>
      <w:numFmt w:val="lowerRoman"/>
      <w:lvlText w:val="%9."/>
      <w:legacy w:legacy="1" w:legacySpace="120" w:legacyIndent="180"/>
      <w:lvlJc w:val="left"/>
      <w:pPr>
        <w:ind w:left="3060" w:hanging="180"/>
      </w:pPr>
      <w:rPr>
        <w:rFonts w:cs="Times New Roman"/>
      </w:rPr>
    </w:lvl>
  </w:abstractNum>
  <w:abstractNum w:abstractNumId="6">
    <w:nsid w:val="2F1F0535"/>
    <w:multiLevelType w:val="hybridMultilevel"/>
    <w:tmpl w:val="1B726A88"/>
    <w:lvl w:ilvl="0" w:tplc="E9644896">
      <w:start w:val="1"/>
      <w:numFmt w:val="decimal"/>
      <w:lvlText w:val="%1."/>
      <w:lvlJc w:val="left"/>
      <w:pPr>
        <w:ind w:left="1068" w:hanging="360"/>
      </w:pPr>
      <w:rPr>
        <w:rFonts w:cs="Times New Roman" w:hint="default"/>
      </w:rPr>
    </w:lvl>
    <w:lvl w:ilvl="1" w:tplc="041A0019" w:tentative="1">
      <w:start w:val="1"/>
      <w:numFmt w:val="lowerLetter"/>
      <w:lvlText w:val="%2."/>
      <w:lvlJc w:val="left"/>
      <w:pPr>
        <w:ind w:left="1788" w:hanging="360"/>
      </w:pPr>
      <w:rPr>
        <w:rFonts w:cs="Times New Roman"/>
      </w:rPr>
    </w:lvl>
    <w:lvl w:ilvl="2" w:tplc="041A001B" w:tentative="1">
      <w:start w:val="1"/>
      <w:numFmt w:val="lowerRoman"/>
      <w:lvlText w:val="%3."/>
      <w:lvlJc w:val="right"/>
      <w:pPr>
        <w:ind w:left="2508" w:hanging="180"/>
      </w:pPr>
      <w:rPr>
        <w:rFonts w:cs="Times New Roman"/>
      </w:rPr>
    </w:lvl>
    <w:lvl w:ilvl="3" w:tplc="041A000F" w:tentative="1">
      <w:start w:val="1"/>
      <w:numFmt w:val="decimal"/>
      <w:lvlText w:val="%4."/>
      <w:lvlJc w:val="left"/>
      <w:pPr>
        <w:ind w:left="3228" w:hanging="360"/>
      </w:pPr>
      <w:rPr>
        <w:rFonts w:cs="Times New Roman"/>
      </w:rPr>
    </w:lvl>
    <w:lvl w:ilvl="4" w:tplc="041A0019" w:tentative="1">
      <w:start w:val="1"/>
      <w:numFmt w:val="lowerLetter"/>
      <w:lvlText w:val="%5."/>
      <w:lvlJc w:val="left"/>
      <w:pPr>
        <w:ind w:left="3948" w:hanging="360"/>
      </w:pPr>
      <w:rPr>
        <w:rFonts w:cs="Times New Roman"/>
      </w:rPr>
    </w:lvl>
    <w:lvl w:ilvl="5" w:tplc="041A001B" w:tentative="1">
      <w:start w:val="1"/>
      <w:numFmt w:val="lowerRoman"/>
      <w:lvlText w:val="%6."/>
      <w:lvlJc w:val="right"/>
      <w:pPr>
        <w:ind w:left="4668" w:hanging="180"/>
      </w:pPr>
      <w:rPr>
        <w:rFonts w:cs="Times New Roman"/>
      </w:rPr>
    </w:lvl>
    <w:lvl w:ilvl="6" w:tplc="041A000F" w:tentative="1">
      <w:start w:val="1"/>
      <w:numFmt w:val="decimal"/>
      <w:lvlText w:val="%7."/>
      <w:lvlJc w:val="left"/>
      <w:pPr>
        <w:ind w:left="5388" w:hanging="360"/>
      </w:pPr>
      <w:rPr>
        <w:rFonts w:cs="Times New Roman"/>
      </w:rPr>
    </w:lvl>
    <w:lvl w:ilvl="7" w:tplc="041A0019" w:tentative="1">
      <w:start w:val="1"/>
      <w:numFmt w:val="lowerLetter"/>
      <w:lvlText w:val="%8."/>
      <w:lvlJc w:val="left"/>
      <w:pPr>
        <w:ind w:left="6108" w:hanging="360"/>
      </w:pPr>
      <w:rPr>
        <w:rFonts w:cs="Times New Roman"/>
      </w:rPr>
    </w:lvl>
    <w:lvl w:ilvl="8" w:tplc="041A001B" w:tentative="1">
      <w:start w:val="1"/>
      <w:numFmt w:val="lowerRoman"/>
      <w:lvlText w:val="%9."/>
      <w:lvlJc w:val="right"/>
      <w:pPr>
        <w:ind w:left="6828" w:hanging="180"/>
      </w:pPr>
      <w:rPr>
        <w:rFonts w:cs="Times New Roman"/>
      </w:rPr>
    </w:lvl>
  </w:abstractNum>
  <w:abstractNum w:abstractNumId="7">
    <w:nsid w:val="48D308CC"/>
    <w:multiLevelType w:val="multilevel"/>
    <w:tmpl w:val="3B604FD4"/>
    <w:lvl w:ilvl="0">
      <w:start w:val="1"/>
      <w:numFmt w:val="lowerLetter"/>
      <w:lvlText w:val="%1)"/>
      <w:lvlJc w:val="left"/>
      <w:pPr>
        <w:ind w:left="1080" w:hanging="360"/>
      </w:pPr>
      <w:rPr>
        <w:rFonts w:cs="Times New Roman" w:hint="default"/>
      </w:rPr>
    </w:lvl>
    <w:lvl w:ilvl="1">
      <w:start w:val="1"/>
      <w:numFmt w:val="lowerLetter"/>
      <w:lvlText w:val="%2."/>
      <w:legacy w:legacy="1" w:legacySpace="120" w:legacyIndent="360"/>
      <w:lvlJc w:val="left"/>
      <w:pPr>
        <w:ind w:left="1440" w:hanging="360"/>
      </w:pPr>
      <w:rPr>
        <w:rFonts w:cs="Times New Roman"/>
      </w:rPr>
    </w:lvl>
    <w:lvl w:ilvl="2">
      <w:start w:val="1"/>
      <w:numFmt w:val="lowerRoman"/>
      <w:lvlText w:val="%3."/>
      <w:legacy w:legacy="1" w:legacySpace="120" w:legacyIndent="180"/>
      <w:lvlJc w:val="left"/>
      <w:pPr>
        <w:ind w:left="1620" w:hanging="180"/>
      </w:pPr>
      <w:rPr>
        <w:rFonts w:cs="Times New Roman"/>
      </w:rPr>
    </w:lvl>
    <w:lvl w:ilvl="3">
      <w:start w:val="1"/>
      <w:numFmt w:val="decimal"/>
      <w:lvlText w:val="%4."/>
      <w:legacy w:legacy="1" w:legacySpace="120" w:legacyIndent="360"/>
      <w:lvlJc w:val="left"/>
      <w:pPr>
        <w:ind w:left="1980" w:hanging="360"/>
      </w:pPr>
      <w:rPr>
        <w:rFonts w:cs="Times New Roman"/>
      </w:rPr>
    </w:lvl>
    <w:lvl w:ilvl="4">
      <w:start w:val="1"/>
      <w:numFmt w:val="lowerLetter"/>
      <w:lvlText w:val="%5."/>
      <w:legacy w:legacy="1" w:legacySpace="120" w:legacyIndent="360"/>
      <w:lvlJc w:val="left"/>
      <w:pPr>
        <w:ind w:left="2340" w:hanging="360"/>
      </w:pPr>
      <w:rPr>
        <w:rFonts w:cs="Times New Roman"/>
      </w:rPr>
    </w:lvl>
    <w:lvl w:ilvl="5">
      <w:start w:val="1"/>
      <w:numFmt w:val="lowerRoman"/>
      <w:lvlText w:val="%6."/>
      <w:legacy w:legacy="1" w:legacySpace="120" w:legacyIndent="180"/>
      <w:lvlJc w:val="left"/>
      <w:pPr>
        <w:ind w:left="2520" w:hanging="180"/>
      </w:pPr>
      <w:rPr>
        <w:rFonts w:cs="Times New Roman"/>
      </w:rPr>
    </w:lvl>
    <w:lvl w:ilvl="6">
      <w:start w:val="1"/>
      <w:numFmt w:val="decimal"/>
      <w:lvlText w:val="%7."/>
      <w:legacy w:legacy="1" w:legacySpace="120" w:legacyIndent="360"/>
      <w:lvlJc w:val="left"/>
      <w:pPr>
        <w:ind w:left="2880" w:hanging="360"/>
      </w:pPr>
      <w:rPr>
        <w:rFonts w:cs="Times New Roman"/>
      </w:rPr>
    </w:lvl>
    <w:lvl w:ilvl="7">
      <w:start w:val="1"/>
      <w:numFmt w:val="lowerLetter"/>
      <w:lvlText w:val="%8."/>
      <w:legacy w:legacy="1" w:legacySpace="120" w:legacyIndent="360"/>
      <w:lvlJc w:val="left"/>
      <w:pPr>
        <w:ind w:left="3240" w:hanging="360"/>
      </w:pPr>
      <w:rPr>
        <w:rFonts w:cs="Times New Roman"/>
      </w:rPr>
    </w:lvl>
    <w:lvl w:ilvl="8">
      <w:start w:val="1"/>
      <w:numFmt w:val="lowerRoman"/>
      <w:lvlText w:val="%9."/>
      <w:legacy w:legacy="1" w:legacySpace="120" w:legacyIndent="180"/>
      <w:lvlJc w:val="left"/>
      <w:pPr>
        <w:ind w:left="3420" w:hanging="180"/>
      </w:pPr>
      <w:rPr>
        <w:rFonts w:cs="Times New Roman"/>
      </w:rPr>
    </w:lvl>
  </w:abstractNum>
  <w:abstractNum w:abstractNumId="8">
    <w:nsid w:val="53C3349D"/>
    <w:multiLevelType w:val="multilevel"/>
    <w:tmpl w:val="15D4D97C"/>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9">
    <w:nsid w:val="540639FC"/>
    <w:multiLevelType w:val="multilevel"/>
    <w:tmpl w:val="15D4D97C"/>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10">
    <w:nsid w:val="54CE32AB"/>
    <w:multiLevelType w:val="multilevel"/>
    <w:tmpl w:val="3B604FD4"/>
    <w:lvl w:ilvl="0">
      <w:start w:val="1"/>
      <w:numFmt w:val="lowerLetter"/>
      <w:lvlText w:val="%1)"/>
      <w:lvlJc w:val="left"/>
      <w:pPr>
        <w:ind w:left="1080" w:hanging="360"/>
      </w:pPr>
      <w:rPr>
        <w:rFonts w:cs="Times New Roman" w:hint="default"/>
      </w:rPr>
    </w:lvl>
    <w:lvl w:ilvl="1">
      <w:start w:val="1"/>
      <w:numFmt w:val="lowerLetter"/>
      <w:lvlText w:val="%2."/>
      <w:legacy w:legacy="1" w:legacySpace="120" w:legacyIndent="360"/>
      <w:lvlJc w:val="left"/>
      <w:pPr>
        <w:ind w:left="1440" w:hanging="360"/>
      </w:pPr>
      <w:rPr>
        <w:rFonts w:cs="Times New Roman"/>
      </w:rPr>
    </w:lvl>
    <w:lvl w:ilvl="2">
      <w:start w:val="1"/>
      <w:numFmt w:val="lowerRoman"/>
      <w:lvlText w:val="%3."/>
      <w:legacy w:legacy="1" w:legacySpace="120" w:legacyIndent="180"/>
      <w:lvlJc w:val="left"/>
      <w:pPr>
        <w:ind w:left="1620" w:hanging="180"/>
      </w:pPr>
      <w:rPr>
        <w:rFonts w:cs="Times New Roman"/>
      </w:rPr>
    </w:lvl>
    <w:lvl w:ilvl="3">
      <w:start w:val="1"/>
      <w:numFmt w:val="decimal"/>
      <w:lvlText w:val="%4."/>
      <w:legacy w:legacy="1" w:legacySpace="120" w:legacyIndent="360"/>
      <w:lvlJc w:val="left"/>
      <w:pPr>
        <w:ind w:left="1980" w:hanging="360"/>
      </w:pPr>
      <w:rPr>
        <w:rFonts w:cs="Times New Roman"/>
      </w:rPr>
    </w:lvl>
    <w:lvl w:ilvl="4">
      <w:start w:val="1"/>
      <w:numFmt w:val="lowerLetter"/>
      <w:lvlText w:val="%5."/>
      <w:legacy w:legacy="1" w:legacySpace="120" w:legacyIndent="360"/>
      <w:lvlJc w:val="left"/>
      <w:pPr>
        <w:ind w:left="2340" w:hanging="360"/>
      </w:pPr>
      <w:rPr>
        <w:rFonts w:cs="Times New Roman"/>
      </w:rPr>
    </w:lvl>
    <w:lvl w:ilvl="5">
      <w:start w:val="1"/>
      <w:numFmt w:val="lowerRoman"/>
      <w:lvlText w:val="%6."/>
      <w:legacy w:legacy="1" w:legacySpace="120" w:legacyIndent="180"/>
      <w:lvlJc w:val="left"/>
      <w:pPr>
        <w:ind w:left="2520" w:hanging="180"/>
      </w:pPr>
      <w:rPr>
        <w:rFonts w:cs="Times New Roman"/>
      </w:rPr>
    </w:lvl>
    <w:lvl w:ilvl="6">
      <w:start w:val="1"/>
      <w:numFmt w:val="decimal"/>
      <w:lvlText w:val="%7."/>
      <w:legacy w:legacy="1" w:legacySpace="120" w:legacyIndent="360"/>
      <w:lvlJc w:val="left"/>
      <w:pPr>
        <w:ind w:left="2880" w:hanging="360"/>
      </w:pPr>
      <w:rPr>
        <w:rFonts w:cs="Times New Roman"/>
      </w:rPr>
    </w:lvl>
    <w:lvl w:ilvl="7">
      <w:start w:val="1"/>
      <w:numFmt w:val="lowerLetter"/>
      <w:lvlText w:val="%8."/>
      <w:legacy w:legacy="1" w:legacySpace="120" w:legacyIndent="360"/>
      <w:lvlJc w:val="left"/>
      <w:pPr>
        <w:ind w:left="3240" w:hanging="360"/>
      </w:pPr>
      <w:rPr>
        <w:rFonts w:cs="Times New Roman"/>
      </w:rPr>
    </w:lvl>
    <w:lvl w:ilvl="8">
      <w:start w:val="1"/>
      <w:numFmt w:val="lowerRoman"/>
      <w:lvlText w:val="%9."/>
      <w:legacy w:legacy="1" w:legacySpace="120" w:legacyIndent="180"/>
      <w:lvlJc w:val="left"/>
      <w:pPr>
        <w:ind w:left="3420" w:hanging="180"/>
      </w:pPr>
      <w:rPr>
        <w:rFonts w:cs="Times New Roman"/>
      </w:rPr>
    </w:lvl>
  </w:abstractNum>
  <w:abstractNum w:abstractNumId="11">
    <w:nsid w:val="5DDA487D"/>
    <w:multiLevelType w:val="multilevel"/>
    <w:tmpl w:val="3B604FD4"/>
    <w:lvl w:ilvl="0">
      <w:start w:val="1"/>
      <w:numFmt w:val="lowerLetter"/>
      <w:lvlText w:val="%1)"/>
      <w:lvlJc w:val="left"/>
      <w:pPr>
        <w:ind w:left="1080" w:hanging="360"/>
      </w:pPr>
      <w:rPr>
        <w:rFonts w:cs="Times New Roman" w:hint="default"/>
      </w:rPr>
    </w:lvl>
    <w:lvl w:ilvl="1">
      <w:start w:val="1"/>
      <w:numFmt w:val="lowerLetter"/>
      <w:lvlText w:val="%2."/>
      <w:legacy w:legacy="1" w:legacySpace="120" w:legacyIndent="360"/>
      <w:lvlJc w:val="left"/>
      <w:pPr>
        <w:ind w:left="1440" w:hanging="360"/>
      </w:pPr>
      <w:rPr>
        <w:rFonts w:cs="Times New Roman"/>
      </w:rPr>
    </w:lvl>
    <w:lvl w:ilvl="2">
      <w:start w:val="1"/>
      <w:numFmt w:val="lowerRoman"/>
      <w:lvlText w:val="%3."/>
      <w:legacy w:legacy="1" w:legacySpace="120" w:legacyIndent="180"/>
      <w:lvlJc w:val="left"/>
      <w:pPr>
        <w:ind w:left="1620" w:hanging="180"/>
      </w:pPr>
      <w:rPr>
        <w:rFonts w:cs="Times New Roman"/>
      </w:rPr>
    </w:lvl>
    <w:lvl w:ilvl="3">
      <w:start w:val="1"/>
      <w:numFmt w:val="decimal"/>
      <w:lvlText w:val="%4."/>
      <w:legacy w:legacy="1" w:legacySpace="120" w:legacyIndent="360"/>
      <w:lvlJc w:val="left"/>
      <w:pPr>
        <w:ind w:left="1980" w:hanging="360"/>
      </w:pPr>
      <w:rPr>
        <w:rFonts w:cs="Times New Roman"/>
      </w:rPr>
    </w:lvl>
    <w:lvl w:ilvl="4">
      <w:start w:val="1"/>
      <w:numFmt w:val="lowerLetter"/>
      <w:lvlText w:val="%5."/>
      <w:legacy w:legacy="1" w:legacySpace="120" w:legacyIndent="360"/>
      <w:lvlJc w:val="left"/>
      <w:pPr>
        <w:ind w:left="2340" w:hanging="360"/>
      </w:pPr>
      <w:rPr>
        <w:rFonts w:cs="Times New Roman"/>
      </w:rPr>
    </w:lvl>
    <w:lvl w:ilvl="5">
      <w:start w:val="1"/>
      <w:numFmt w:val="lowerRoman"/>
      <w:lvlText w:val="%6."/>
      <w:legacy w:legacy="1" w:legacySpace="120" w:legacyIndent="180"/>
      <w:lvlJc w:val="left"/>
      <w:pPr>
        <w:ind w:left="2520" w:hanging="180"/>
      </w:pPr>
      <w:rPr>
        <w:rFonts w:cs="Times New Roman"/>
      </w:rPr>
    </w:lvl>
    <w:lvl w:ilvl="6">
      <w:start w:val="1"/>
      <w:numFmt w:val="decimal"/>
      <w:lvlText w:val="%7."/>
      <w:legacy w:legacy="1" w:legacySpace="120" w:legacyIndent="360"/>
      <w:lvlJc w:val="left"/>
      <w:pPr>
        <w:ind w:left="2880" w:hanging="360"/>
      </w:pPr>
      <w:rPr>
        <w:rFonts w:cs="Times New Roman"/>
      </w:rPr>
    </w:lvl>
    <w:lvl w:ilvl="7">
      <w:start w:val="1"/>
      <w:numFmt w:val="lowerLetter"/>
      <w:lvlText w:val="%8."/>
      <w:legacy w:legacy="1" w:legacySpace="120" w:legacyIndent="360"/>
      <w:lvlJc w:val="left"/>
      <w:pPr>
        <w:ind w:left="3240" w:hanging="360"/>
      </w:pPr>
      <w:rPr>
        <w:rFonts w:cs="Times New Roman"/>
      </w:rPr>
    </w:lvl>
    <w:lvl w:ilvl="8">
      <w:start w:val="1"/>
      <w:numFmt w:val="lowerRoman"/>
      <w:lvlText w:val="%9."/>
      <w:legacy w:legacy="1" w:legacySpace="120" w:legacyIndent="180"/>
      <w:lvlJc w:val="left"/>
      <w:pPr>
        <w:ind w:left="3420" w:hanging="180"/>
      </w:pPr>
      <w:rPr>
        <w:rFonts w:cs="Times New Roman"/>
      </w:rPr>
    </w:lvl>
  </w:abstractNum>
  <w:abstractNum w:abstractNumId="12">
    <w:nsid w:val="62A341D6"/>
    <w:multiLevelType w:val="multilevel"/>
    <w:tmpl w:val="15D4D97C"/>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13">
    <w:nsid w:val="65E665EB"/>
    <w:multiLevelType w:val="multilevel"/>
    <w:tmpl w:val="15D4D97C"/>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14">
    <w:nsid w:val="6C204C4A"/>
    <w:multiLevelType w:val="hybridMultilevel"/>
    <w:tmpl w:val="F8B277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6D215CCD"/>
    <w:multiLevelType w:val="multilevel"/>
    <w:tmpl w:val="15D4D97C"/>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16">
    <w:nsid w:val="6D3E30FB"/>
    <w:multiLevelType w:val="multilevel"/>
    <w:tmpl w:val="15D4D97C"/>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17">
    <w:nsid w:val="7B14003C"/>
    <w:multiLevelType w:val="multilevel"/>
    <w:tmpl w:val="3B604FD4"/>
    <w:lvl w:ilvl="0">
      <w:start w:val="1"/>
      <w:numFmt w:val="lowerLetter"/>
      <w:lvlText w:val="%1)"/>
      <w:lvlJc w:val="left"/>
      <w:pPr>
        <w:ind w:left="1080" w:hanging="360"/>
      </w:pPr>
      <w:rPr>
        <w:rFonts w:cs="Times New Roman" w:hint="default"/>
      </w:rPr>
    </w:lvl>
    <w:lvl w:ilvl="1">
      <w:start w:val="1"/>
      <w:numFmt w:val="lowerLetter"/>
      <w:lvlText w:val="%2."/>
      <w:legacy w:legacy="1" w:legacySpace="120" w:legacyIndent="360"/>
      <w:lvlJc w:val="left"/>
      <w:pPr>
        <w:ind w:left="1440" w:hanging="360"/>
      </w:pPr>
      <w:rPr>
        <w:rFonts w:cs="Times New Roman"/>
      </w:rPr>
    </w:lvl>
    <w:lvl w:ilvl="2">
      <w:start w:val="1"/>
      <w:numFmt w:val="lowerRoman"/>
      <w:lvlText w:val="%3."/>
      <w:legacy w:legacy="1" w:legacySpace="120" w:legacyIndent="180"/>
      <w:lvlJc w:val="left"/>
      <w:pPr>
        <w:ind w:left="1620" w:hanging="180"/>
      </w:pPr>
      <w:rPr>
        <w:rFonts w:cs="Times New Roman"/>
      </w:rPr>
    </w:lvl>
    <w:lvl w:ilvl="3">
      <w:start w:val="1"/>
      <w:numFmt w:val="decimal"/>
      <w:lvlText w:val="%4."/>
      <w:legacy w:legacy="1" w:legacySpace="120" w:legacyIndent="360"/>
      <w:lvlJc w:val="left"/>
      <w:pPr>
        <w:ind w:left="1980" w:hanging="360"/>
      </w:pPr>
      <w:rPr>
        <w:rFonts w:cs="Times New Roman"/>
      </w:rPr>
    </w:lvl>
    <w:lvl w:ilvl="4">
      <w:start w:val="1"/>
      <w:numFmt w:val="lowerLetter"/>
      <w:lvlText w:val="%5."/>
      <w:legacy w:legacy="1" w:legacySpace="120" w:legacyIndent="360"/>
      <w:lvlJc w:val="left"/>
      <w:pPr>
        <w:ind w:left="2340" w:hanging="360"/>
      </w:pPr>
      <w:rPr>
        <w:rFonts w:cs="Times New Roman"/>
      </w:rPr>
    </w:lvl>
    <w:lvl w:ilvl="5">
      <w:start w:val="1"/>
      <w:numFmt w:val="lowerRoman"/>
      <w:lvlText w:val="%6."/>
      <w:legacy w:legacy="1" w:legacySpace="120" w:legacyIndent="180"/>
      <w:lvlJc w:val="left"/>
      <w:pPr>
        <w:ind w:left="2520" w:hanging="180"/>
      </w:pPr>
      <w:rPr>
        <w:rFonts w:cs="Times New Roman"/>
      </w:rPr>
    </w:lvl>
    <w:lvl w:ilvl="6">
      <w:start w:val="1"/>
      <w:numFmt w:val="decimal"/>
      <w:lvlText w:val="%7."/>
      <w:legacy w:legacy="1" w:legacySpace="120" w:legacyIndent="360"/>
      <w:lvlJc w:val="left"/>
      <w:pPr>
        <w:ind w:left="2880" w:hanging="360"/>
      </w:pPr>
      <w:rPr>
        <w:rFonts w:cs="Times New Roman"/>
      </w:rPr>
    </w:lvl>
    <w:lvl w:ilvl="7">
      <w:start w:val="1"/>
      <w:numFmt w:val="lowerLetter"/>
      <w:lvlText w:val="%8."/>
      <w:legacy w:legacy="1" w:legacySpace="120" w:legacyIndent="360"/>
      <w:lvlJc w:val="left"/>
      <w:pPr>
        <w:ind w:left="3240" w:hanging="360"/>
      </w:pPr>
      <w:rPr>
        <w:rFonts w:cs="Times New Roman"/>
      </w:rPr>
    </w:lvl>
    <w:lvl w:ilvl="8">
      <w:start w:val="1"/>
      <w:numFmt w:val="lowerRoman"/>
      <w:lvlText w:val="%9."/>
      <w:legacy w:legacy="1" w:legacySpace="120" w:legacyIndent="180"/>
      <w:lvlJc w:val="left"/>
      <w:pPr>
        <w:ind w:left="3420" w:hanging="180"/>
      </w:pPr>
      <w:rPr>
        <w:rFonts w:cs="Times New Roman"/>
      </w:rPr>
    </w:lvl>
  </w:abstractNum>
  <w:num w:numId="1">
    <w:abstractNumId w:val="9"/>
  </w:num>
  <w:num w:numId="2">
    <w:abstractNumId w:val="15"/>
  </w:num>
  <w:num w:numId="3">
    <w:abstractNumId w:val="16"/>
  </w:num>
  <w:num w:numId="4">
    <w:abstractNumId w:val="12"/>
  </w:num>
  <w:num w:numId="5">
    <w:abstractNumId w:val="13"/>
  </w:num>
  <w:num w:numId="6">
    <w:abstractNumId w:val="0"/>
  </w:num>
  <w:num w:numId="7">
    <w:abstractNumId w:val="17"/>
  </w:num>
  <w:num w:numId="8">
    <w:abstractNumId w:val="5"/>
  </w:num>
  <w:num w:numId="9">
    <w:abstractNumId w:val="10"/>
  </w:num>
  <w:num w:numId="10">
    <w:abstractNumId w:val="8"/>
  </w:num>
  <w:num w:numId="11">
    <w:abstractNumId w:val="1"/>
  </w:num>
  <w:num w:numId="12">
    <w:abstractNumId w:val="11"/>
  </w:num>
  <w:num w:numId="13">
    <w:abstractNumId w:val="7"/>
  </w:num>
  <w:num w:numId="14">
    <w:abstractNumId w:val="2"/>
  </w:num>
  <w:num w:numId="15">
    <w:abstractNumId w:val="3"/>
  </w:num>
  <w:num w:numId="16">
    <w:abstractNumId w:val="4"/>
  </w:num>
  <w:num w:numId="17">
    <w:abstractNumId w:val="6"/>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5560"/>
    <w:rsid w:val="0002112A"/>
    <w:rsid w:val="0006420C"/>
    <w:rsid w:val="000908D3"/>
    <w:rsid w:val="001277DF"/>
    <w:rsid w:val="00193C69"/>
    <w:rsid w:val="002712CB"/>
    <w:rsid w:val="002B51AE"/>
    <w:rsid w:val="00391C73"/>
    <w:rsid w:val="003B46E6"/>
    <w:rsid w:val="003C4B61"/>
    <w:rsid w:val="00435A3E"/>
    <w:rsid w:val="00443BEA"/>
    <w:rsid w:val="0049218B"/>
    <w:rsid w:val="004A3CA1"/>
    <w:rsid w:val="004F1767"/>
    <w:rsid w:val="005108A3"/>
    <w:rsid w:val="005F59AF"/>
    <w:rsid w:val="006105A3"/>
    <w:rsid w:val="00687BA6"/>
    <w:rsid w:val="00691077"/>
    <w:rsid w:val="006D1B74"/>
    <w:rsid w:val="007059D5"/>
    <w:rsid w:val="007619D5"/>
    <w:rsid w:val="007805CD"/>
    <w:rsid w:val="00781911"/>
    <w:rsid w:val="00811700"/>
    <w:rsid w:val="008525E4"/>
    <w:rsid w:val="008E6466"/>
    <w:rsid w:val="00915480"/>
    <w:rsid w:val="009B14C6"/>
    <w:rsid w:val="009D71D0"/>
    <w:rsid w:val="009E36EA"/>
    <w:rsid w:val="00A205B0"/>
    <w:rsid w:val="00A307CD"/>
    <w:rsid w:val="00A96B23"/>
    <w:rsid w:val="00B05560"/>
    <w:rsid w:val="00B11556"/>
    <w:rsid w:val="00B7743D"/>
    <w:rsid w:val="00B9582E"/>
    <w:rsid w:val="00BA32CE"/>
    <w:rsid w:val="00BB7BAB"/>
    <w:rsid w:val="00BE6264"/>
    <w:rsid w:val="00BF1EEC"/>
    <w:rsid w:val="00C17ECE"/>
    <w:rsid w:val="00C26369"/>
    <w:rsid w:val="00D16A4E"/>
    <w:rsid w:val="00D22B3A"/>
    <w:rsid w:val="00D416B6"/>
    <w:rsid w:val="00DD0A34"/>
    <w:rsid w:val="00EA1D17"/>
    <w:rsid w:val="00F62F43"/>
    <w:rsid w:val="00FF6ADA"/>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7C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055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05560"/>
    <w:rPr>
      <w:rFonts w:ascii="Tahoma" w:hAnsi="Tahoma" w:cs="Tahoma"/>
      <w:sz w:val="16"/>
      <w:szCs w:val="16"/>
    </w:rPr>
  </w:style>
  <w:style w:type="paragraph" w:styleId="NoSpacing">
    <w:name w:val="No Spacing"/>
    <w:uiPriority w:val="99"/>
    <w:qFormat/>
    <w:rsid w:val="00B05560"/>
    <w:rPr>
      <w:rFonts w:ascii="Times New Roman" w:eastAsia="Times New Roman" w:hAnsi="Times New Roman"/>
      <w:szCs w:val="20"/>
    </w:rPr>
  </w:style>
  <w:style w:type="paragraph" w:styleId="NormalWeb">
    <w:name w:val="Normal (Web)"/>
    <w:basedOn w:val="Normal"/>
    <w:uiPriority w:val="99"/>
    <w:rsid w:val="00915480"/>
    <w:pPr>
      <w:spacing w:before="100" w:beforeAutospacing="1" w:after="100" w:afterAutospacing="1" w:line="240" w:lineRule="auto"/>
    </w:pPr>
    <w:rPr>
      <w:rFonts w:ascii="Times New Roman" w:eastAsia="Times New Roman" w:hAnsi="Times New Roman"/>
      <w:sz w:val="24"/>
      <w:szCs w:val="24"/>
      <w:lang w:eastAsia="hr-HR"/>
    </w:rPr>
  </w:style>
  <w:style w:type="character" w:styleId="Hyperlink">
    <w:name w:val="Hyperlink"/>
    <w:basedOn w:val="DefaultParagraphFont"/>
    <w:uiPriority w:val="99"/>
    <w:semiHidden/>
    <w:rsid w:val="00915480"/>
    <w:rPr>
      <w:rFonts w:cs="Times New Roman"/>
      <w:color w:val="0000FF"/>
      <w:u w:val="single"/>
    </w:rPr>
  </w:style>
  <w:style w:type="paragraph" w:styleId="ListParagraph">
    <w:name w:val="List Paragraph"/>
    <w:basedOn w:val="Normal"/>
    <w:uiPriority w:val="99"/>
    <w:qFormat/>
    <w:rsid w:val="00811700"/>
    <w:pPr>
      <w:ind w:left="720"/>
      <w:contextualSpacing/>
    </w:pPr>
  </w:style>
  <w:style w:type="character" w:styleId="Strong">
    <w:name w:val="Strong"/>
    <w:basedOn w:val="DefaultParagraphFont"/>
    <w:uiPriority w:val="99"/>
    <w:qFormat/>
    <w:rsid w:val="00811700"/>
    <w:rPr>
      <w:rFonts w:cs="Times New Roman"/>
      <w:b/>
      <w:bCs/>
    </w:rPr>
  </w:style>
  <w:style w:type="character" w:styleId="Emphasis">
    <w:name w:val="Emphasis"/>
    <w:basedOn w:val="DefaultParagraphFont"/>
    <w:uiPriority w:val="99"/>
    <w:qFormat/>
    <w:rsid w:val="00811700"/>
    <w:rPr>
      <w:rFonts w:cs="Times New Roman"/>
      <w:i/>
      <w:iCs/>
    </w:rPr>
  </w:style>
  <w:style w:type="paragraph" w:styleId="DocumentMap">
    <w:name w:val="Document Map"/>
    <w:basedOn w:val="Normal"/>
    <w:link w:val="DocumentMapChar"/>
    <w:uiPriority w:val="99"/>
    <w:semiHidden/>
    <w:rsid w:val="000908D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84657B"/>
    <w:rPr>
      <w:rFonts w:ascii="Times New Roman" w:hAnsi="Times New Roman"/>
      <w:sz w:val="0"/>
      <w:szCs w:val="0"/>
      <w:lang w:eastAsia="en-US"/>
    </w:rPr>
  </w:style>
</w:styles>
</file>

<file path=word/webSettings.xml><?xml version="1.0" encoding="utf-8"?>
<w:webSettings xmlns:r="http://schemas.openxmlformats.org/officeDocument/2006/relationships" xmlns:w="http://schemas.openxmlformats.org/wordprocessingml/2006/main">
  <w:divs>
    <w:div w:id="1736396068">
      <w:marLeft w:val="0"/>
      <w:marRight w:val="0"/>
      <w:marTop w:val="0"/>
      <w:marBottom w:val="0"/>
      <w:divBdr>
        <w:top w:val="none" w:sz="0" w:space="0" w:color="auto"/>
        <w:left w:val="none" w:sz="0" w:space="0" w:color="auto"/>
        <w:bottom w:val="none" w:sz="0" w:space="0" w:color="auto"/>
        <w:right w:val="none" w:sz="0" w:space="0" w:color="auto"/>
      </w:divBdr>
    </w:div>
    <w:div w:id="1736396069">
      <w:marLeft w:val="0"/>
      <w:marRight w:val="0"/>
      <w:marTop w:val="0"/>
      <w:marBottom w:val="0"/>
      <w:divBdr>
        <w:top w:val="none" w:sz="0" w:space="0" w:color="auto"/>
        <w:left w:val="none" w:sz="0" w:space="0" w:color="auto"/>
        <w:bottom w:val="none" w:sz="0" w:space="0" w:color="auto"/>
        <w:right w:val="none" w:sz="0" w:space="0" w:color="auto"/>
      </w:divBdr>
    </w:div>
    <w:div w:id="1736396070">
      <w:marLeft w:val="0"/>
      <w:marRight w:val="0"/>
      <w:marTop w:val="0"/>
      <w:marBottom w:val="0"/>
      <w:divBdr>
        <w:top w:val="none" w:sz="0" w:space="0" w:color="auto"/>
        <w:left w:val="none" w:sz="0" w:space="0" w:color="auto"/>
        <w:bottom w:val="none" w:sz="0" w:space="0" w:color="auto"/>
        <w:right w:val="none" w:sz="0" w:space="0" w:color="auto"/>
      </w:divBdr>
    </w:div>
    <w:div w:id="1736396071">
      <w:marLeft w:val="0"/>
      <w:marRight w:val="0"/>
      <w:marTop w:val="0"/>
      <w:marBottom w:val="0"/>
      <w:divBdr>
        <w:top w:val="none" w:sz="0" w:space="0" w:color="auto"/>
        <w:left w:val="none" w:sz="0" w:space="0" w:color="auto"/>
        <w:bottom w:val="none" w:sz="0" w:space="0" w:color="auto"/>
        <w:right w:val="none" w:sz="0" w:space="0" w:color="auto"/>
      </w:divBdr>
    </w:div>
    <w:div w:id="1736396072">
      <w:marLeft w:val="0"/>
      <w:marRight w:val="0"/>
      <w:marTop w:val="0"/>
      <w:marBottom w:val="0"/>
      <w:divBdr>
        <w:top w:val="none" w:sz="0" w:space="0" w:color="auto"/>
        <w:left w:val="none" w:sz="0" w:space="0" w:color="auto"/>
        <w:bottom w:val="none" w:sz="0" w:space="0" w:color="auto"/>
        <w:right w:val="none" w:sz="0" w:space="0" w:color="auto"/>
      </w:divBdr>
    </w:div>
    <w:div w:id="1736396073">
      <w:marLeft w:val="0"/>
      <w:marRight w:val="0"/>
      <w:marTop w:val="0"/>
      <w:marBottom w:val="0"/>
      <w:divBdr>
        <w:top w:val="none" w:sz="0" w:space="0" w:color="auto"/>
        <w:left w:val="none" w:sz="0" w:space="0" w:color="auto"/>
        <w:bottom w:val="none" w:sz="0" w:space="0" w:color="auto"/>
        <w:right w:val="none" w:sz="0" w:space="0" w:color="auto"/>
      </w:divBdr>
    </w:div>
    <w:div w:id="17363960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vez-dnd.hr/kako_jenastala.ht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1207</Words>
  <Characters>6883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Željko</dc:creator>
  <cp:keywords/>
  <dc:description/>
  <cp:lastModifiedBy>SALKOVIC</cp:lastModifiedBy>
  <cp:revision>2</cp:revision>
  <cp:lastPrinted>2015-07-22T12:00:00Z</cp:lastPrinted>
  <dcterms:created xsi:type="dcterms:W3CDTF">2015-07-24T09:20:00Z</dcterms:created>
  <dcterms:modified xsi:type="dcterms:W3CDTF">2015-07-24T09:20:00Z</dcterms:modified>
</cp:coreProperties>
</file>