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CB28" w14:textId="77777777" w:rsidR="007A65E5" w:rsidRPr="00880D62" w:rsidRDefault="007A65E5" w:rsidP="007A65E5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spacing w:val="6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Odluka </w:t>
      </w:r>
      <w:r>
        <w:rPr>
          <w:rFonts w:ascii="Arial" w:eastAsia="Times New Roman" w:hAnsi="Arial" w:cs="Arial"/>
          <w:b/>
          <w:bCs/>
          <w:lang w:eastAsia="hr-HR"/>
        </w:rPr>
        <w:t>k</w:t>
      </w:r>
      <w:r w:rsidRPr="009B667B">
        <w:rPr>
          <w:rFonts w:ascii="Arial" w:eastAsia="Times New Roman" w:hAnsi="Arial" w:cs="Arial"/>
          <w:b/>
          <w:bCs/>
          <w:lang w:eastAsia="hr-HR"/>
        </w:rPr>
        <w:t xml:space="preserve">ojom se utvrđuje da </w:t>
      </w:r>
      <w:r>
        <w:rPr>
          <w:rFonts w:ascii="Arial" w:eastAsia="Times New Roman" w:hAnsi="Arial" w:cs="Arial"/>
          <w:b/>
          <w:bCs/>
          <w:lang w:eastAsia="hr-HR"/>
        </w:rPr>
        <w:t>je</w:t>
      </w:r>
      <w:r w:rsidRPr="009B667B">
        <w:rPr>
          <w:rFonts w:ascii="Arial" w:eastAsia="Times New Roman" w:hAnsi="Arial" w:cs="Arial"/>
          <w:b/>
          <w:bCs/>
          <w:lang w:eastAsia="hr-HR"/>
        </w:rPr>
        <w:t xml:space="preserve"> potrebno provesti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9B667B">
        <w:rPr>
          <w:rFonts w:ascii="Arial" w:eastAsia="Times New Roman" w:hAnsi="Arial" w:cs="Arial"/>
          <w:b/>
          <w:bCs/>
          <w:lang w:eastAsia="hr-HR"/>
        </w:rPr>
        <w:t>stratešku procjenu utjecaja na okoliš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80D62">
        <w:rPr>
          <w:rFonts w:ascii="Arial" w:hAnsi="Arial" w:cs="Arial"/>
          <w:b/>
          <w:bCs/>
          <w:spacing w:val="6"/>
        </w:rPr>
        <w:t>Urbanističkog plana uređenja</w:t>
      </w:r>
      <w:r>
        <w:rPr>
          <w:rFonts w:ascii="Arial" w:hAnsi="Arial" w:cs="Arial"/>
          <w:b/>
          <w:bCs/>
          <w:spacing w:val="6"/>
        </w:rPr>
        <w:t xml:space="preserve"> naselja Cres NA7 ( UPU1)</w:t>
      </w:r>
    </w:p>
    <w:p w14:paraId="78369C50" w14:textId="77777777" w:rsidR="007A65E5" w:rsidRDefault="007A65E5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217A0A5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Na temelju članka 64. stavka 3. Zakona o zaštiti okoliša („Narodne novine“ broj 80/13, 153/13, 78/15 i 12/18), članka 31. stavak 4. Uredbe o strateškoj procjeni utjecaja strategije, plana i programa na okoliš („Narodne novine“ broj 03/17), članka 47. Statuta Grada Cresa (Službene novine Primorsko-goranske br. 29/09, 14/13, 5/18, 25/18),), te nakon provedenog postupka Ocjene o potrebi strateške procjene utjecaja na okoliš Gradonačelni</w:t>
      </w:r>
      <w:r w:rsidR="00181BFF">
        <w:rPr>
          <w:rFonts w:ascii="Arial" w:eastAsia="Times New Roman" w:hAnsi="Arial" w:cs="Arial"/>
          <w:lang w:eastAsia="hr-HR"/>
        </w:rPr>
        <w:t>k</w:t>
      </w:r>
      <w:r w:rsidRPr="009B667B">
        <w:rPr>
          <w:rFonts w:ascii="Arial" w:eastAsia="Times New Roman" w:hAnsi="Arial" w:cs="Arial"/>
          <w:lang w:eastAsia="hr-HR"/>
        </w:rPr>
        <w:t xml:space="preserve"> Grada </w:t>
      </w:r>
      <w:r w:rsidR="00A4242C" w:rsidRPr="009B667B">
        <w:rPr>
          <w:rFonts w:ascii="Arial" w:eastAsia="Times New Roman" w:hAnsi="Arial" w:cs="Arial"/>
          <w:lang w:eastAsia="hr-HR"/>
        </w:rPr>
        <w:t>Cresa</w:t>
      </w:r>
      <w:r w:rsidRPr="009B667B">
        <w:rPr>
          <w:rFonts w:ascii="Arial" w:eastAsia="Times New Roman" w:hAnsi="Arial" w:cs="Arial"/>
          <w:lang w:eastAsia="hr-HR"/>
        </w:rPr>
        <w:t xml:space="preserve"> donosi</w:t>
      </w:r>
    </w:p>
    <w:p w14:paraId="3F7AD63F" w14:textId="77777777" w:rsidR="00CF5125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bookmarkStart w:id="0" w:name="_Hlk11402906"/>
      <w:r w:rsidRPr="009B667B">
        <w:rPr>
          <w:rFonts w:ascii="Arial" w:eastAsia="Times New Roman" w:hAnsi="Arial" w:cs="Arial"/>
          <w:b/>
          <w:bCs/>
          <w:lang w:eastAsia="hr-HR"/>
        </w:rPr>
        <w:t>ODLUKU</w:t>
      </w:r>
    </w:p>
    <w:p w14:paraId="667A15D6" w14:textId="77777777" w:rsidR="00CF5125" w:rsidRPr="00AD0F98" w:rsidRDefault="00AE0ED2" w:rsidP="00AD0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k</w:t>
      </w:r>
      <w:r w:rsidR="00CF5125" w:rsidRPr="009B667B">
        <w:rPr>
          <w:rFonts w:ascii="Arial" w:eastAsia="Times New Roman" w:hAnsi="Arial" w:cs="Arial"/>
          <w:b/>
          <w:bCs/>
          <w:lang w:eastAsia="hr-HR"/>
        </w:rPr>
        <w:t xml:space="preserve">ojom se utvrđuje da </w:t>
      </w:r>
      <w:r w:rsidR="00A726D2">
        <w:rPr>
          <w:rFonts w:ascii="Arial" w:eastAsia="Times New Roman" w:hAnsi="Arial" w:cs="Arial"/>
          <w:b/>
          <w:bCs/>
          <w:lang w:eastAsia="hr-HR"/>
        </w:rPr>
        <w:t>je</w:t>
      </w:r>
      <w:r w:rsidR="00CF5125" w:rsidRPr="009B667B">
        <w:rPr>
          <w:rFonts w:ascii="Arial" w:eastAsia="Times New Roman" w:hAnsi="Arial" w:cs="Arial"/>
          <w:b/>
          <w:bCs/>
          <w:lang w:eastAsia="hr-HR"/>
        </w:rPr>
        <w:t xml:space="preserve"> potrebno provesti</w:t>
      </w:r>
      <w:r w:rsidR="00AD0F9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CF5125" w:rsidRPr="009B667B">
        <w:rPr>
          <w:rFonts w:ascii="Arial" w:eastAsia="Times New Roman" w:hAnsi="Arial" w:cs="Arial"/>
          <w:b/>
          <w:bCs/>
          <w:lang w:eastAsia="hr-HR"/>
        </w:rPr>
        <w:t>stratešku procjenu utjecaja na okoliš</w:t>
      </w:r>
    </w:p>
    <w:p w14:paraId="74A4A29B" w14:textId="77777777" w:rsidR="00880D62" w:rsidRPr="00880D62" w:rsidRDefault="00880D62" w:rsidP="00AD0F98">
      <w:pPr>
        <w:spacing w:after="0"/>
        <w:jc w:val="center"/>
        <w:rPr>
          <w:rFonts w:ascii="Arial" w:hAnsi="Arial" w:cs="Arial"/>
          <w:b/>
          <w:bCs/>
          <w:spacing w:val="6"/>
        </w:rPr>
      </w:pPr>
      <w:r w:rsidRPr="00880D62">
        <w:t xml:space="preserve"> </w:t>
      </w:r>
      <w:r w:rsidRPr="00880D62">
        <w:rPr>
          <w:rFonts w:ascii="Arial" w:hAnsi="Arial" w:cs="Arial"/>
          <w:b/>
          <w:bCs/>
          <w:spacing w:val="6"/>
        </w:rPr>
        <w:t>Urbanističkog plana uređenja</w:t>
      </w:r>
      <w:r w:rsidR="00AD0F98">
        <w:rPr>
          <w:rFonts w:ascii="Arial" w:hAnsi="Arial" w:cs="Arial"/>
          <w:b/>
          <w:bCs/>
          <w:spacing w:val="6"/>
        </w:rPr>
        <w:t xml:space="preserve"> </w:t>
      </w:r>
      <w:r w:rsidR="00267927">
        <w:rPr>
          <w:rFonts w:ascii="Arial" w:hAnsi="Arial" w:cs="Arial"/>
          <w:b/>
          <w:bCs/>
          <w:spacing w:val="6"/>
        </w:rPr>
        <w:t>naselja Cres NA7 ( UPU1)</w:t>
      </w:r>
    </w:p>
    <w:bookmarkEnd w:id="0"/>
    <w:p w14:paraId="6AFF1BC7" w14:textId="77777777" w:rsidR="00EE3883" w:rsidRDefault="00EE3883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7D98AB7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4FAB7E33" w14:textId="77777777" w:rsidR="00CF5125" w:rsidRPr="009B667B" w:rsidRDefault="00CF5125" w:rsidP="00880D62">
      <w:pPr>
        <w:jc w:val="both"/>
        <w:rPr>
          <w:rFonts w:ascii="Arial" w:eastAsia="Times New Roman" w:hAnsi="Arial" w:cs="Arial"/>
          <w:lang w:eastAsia="hr-HR"/>
        </w:rPr>
      </w:pPr>
      <w:bookmarkStart w:id="1" w:name="_Hlk11402011"/>
      <w:r w:rsidRPr="009B667B">
        <w:rPr>
          <w:rFonts w:ascii="Arial" w:eastAsia="Times New Roman" w:hAnsi="Arial" w:cs="Arial"/>
          <w:lang w:eastAsia="hr-HR"/>
        </w:rPr>
        <w:t>Gradonačeln</w:t>
      </w:r>
      <w:r w:rsidR="009B667B" w:rsidRPr="009B667B">
        <w:rPr>
          <w:rFonts w:ascii="Arial" w:eastAsia="Times New Roman" w:hAnsi="Arial" w:cs="Arial"/>
          <w:lang w:eastAsia="hr-HR"/>
        </w:rPr>
        <w:t>i</w:t>
      </w:r>
      <w:r w:rsidR="004E2031" w:rsidRPr="009B667B">
        <w:rPr>
          <w:rFonts w:ascii="Arial" w:eastAsia="Times New Roman" w:hAnsi="Arial" w:cs="Arial"/>
          <w:lang w:eastAsia="hr-HR"/>
        </w:rPr>
        <w:t>k</w:t>
      </w:r>
      <w:r w:rsidR="00A726D2">
        <w:rPr>
          <w:rFonts w:ascii="Arial" w:eastAsia="Times New Roman" w:hAnsi="Arial" w:cs="Arial"/>
          <w:lang w:eastAsia="hr-HR"/>
        </w:rPr>
        <w:t xml:space="preserve"> Grada Cresa</w:t>
      </w:r>
      <w:r w:rsidRPr="009B667B">
        <w:rPr>
          <w:rFonts w:ascii="Arial" w:eastAsia="Times New Roman" w:hAnsi="Arial" w:cs="Arial"/>
          <w:lang w:eastAsia="hr-HR"/>
        </w:rPr>
        <w:t xml:space="preserve"> je dana </w:t>
      </w:r>
      <w:bookmarkStart w:id="2" w:name="_Hlk11402410"/>
      <w:r w:rsidR="00267927">
        <w:rPr>
          <w:rFonts w:ascii="Arial" w:eastAsia="Times New Roman" w:hAnsi="Arial" w:cs="Arial"/>
          <w:lang w:eastAsia="hr-HR"/>
        </w:rPr>
        <w:t>24. veljače</w:t>
      </w:r>
      <w:r w:rsidRPr="009B667B">
        <w:rPr>
          <w:rFonts w:ascii="Arial" w:eastAsia="Times New Roman" w:hAnsi="Arial" w:cs="Arial"/>
          <w:lang w:eastAsia="hr-HR"/>
        </w:rPr>
        <w:t xml:space="preserve"> 20</w:t>
      </w:r>
      <w:r w:rsidR="00267927">
        <w:rPr>
          <w:rFonts w:ascii="Arial" w:eastAsia="Times New Roman" w:hAnsi="Arial" w:cs="Arial"/>
          <w:lang w:eastAsia="hr-HR"/>
        </w:rPr>
        <w:t>20</w:t>
      </w:r>
      <w:bookmarkEnd w:id="2"/>
      <w:r w:rsidRPr="009B667B">
        <w:rPr>
          <w:rFonts w:ascii="Arial" w:eastAsia="Times New Roman" w:hAnsi="Arial" w:cs="Arial"/>
          <w:lang w:eastAsia="hr-HR"/>
        </w:rPr>
        <w:t xml:space="preserve">. donio Odluku o započinjanju postupka Ocjene o potrebi strateške procjene </w:t>
      </w:r>
      <w:bookmarkStart w:id="3" w:name="_Hlk11402185"/>
      <w:r w:rsidRPr="009B667B">
        <w:rPr>
          <w:rFonts w:ascii="Arial" w:eastAsia="Times New Roman" w:hAnsi="Arial" w:cs="Arial"/>
          <w:lang w:eastAsia="hr-HR"/>
        </w:rPr>
        <w:t xml:space="preserve">utjecaja na okoliš </w:t>
      </w:r>
      <w:r w:rsidR="00880D62" w:rsidRPr="00880D62">
        <w:rPr>
          <w:rFonts w:ascii="Arial" w:eastAsia="Times New Roman" w:hAnsi="Arial" w:cs="Arial"/>
          <w:lang w:eastAsia="hr-HR"/>
        </w:rPr>
        <w:t>Ur</w:t>
      </w:r>
      <w:r w:rsidR="00880D62">
        <w:rPr>
          <w:rFonts w:ascii="Arial" w:eastAsia="Times New Roman" w:hAnsi="Arial" w:cs="Arial"/>
          <w:lang w:eastAsia="hr-HR"/>
        </w:rPr>
        <w:t xml:space="preserve">banističkog plana uređenja </w:t>
      </w:r>
      <w:r w:rsidR="00267927">
        <w:rPr>
          <w:rFonts w:ascii="Arial" w:eastAsia="Times New Roman" w:hAnsi="Arial" w:cs="Arial"/>
          <w:lang w:eastAsia="hr-HR"/>
        </w:rPr>
        <w:t>naselja Cres NA7 ( UPU 1)</w:t>
      </w:r>
      <w:bookmarkEnd w:id="3"/>
      <w:r w:rsidR="00A4242C" w:rsidRPr="009B667B">
        <w:rPr>
          <w:rFonts w:ascii="Arial" w:eastAsia="Times New Roman" w:hAnsi="Arial" w:cs="Arial"/>
          <w:lang w:eastAsia="hr-HR"/>
        </w:rPr>
        <w:t xml:space="preserve"> </w:t>
      </w:r>
      <w:r w:rsidRPr="009B667B">
        <w:rPr>
          <w:rFonts w:ascii="Arial" w:eastAsia="Times New Roman" w:hAnsi="Arial" w:cs="Arial"/>
          <w:lang w:eastAsia="hr-HR"/>
        </w:rPr>
        <w:t>(dalje u tekstu: Plan) KLASA: 350-01/1</w:t>
      </w:r>
      <w:r w:rsidR="00267927">
        <w:rPr>
          <w:rFonts w:ascii="Arial" w:eastAsia="Times New Roman" w:hAnsi="Arial" w:cs="Arial"/>
          <w:lang w:eastAsia="hr-HR"/>
        </w:rPr>
        <w:t>9</w:t>
      </w:r>
      <w:r w:rsidRPr="009B667B">
        <w:rPr>
          <w:rFonts w:ascii="Arial" w:eastAsia="Times New Roman" w:hAnsi="Arial" w:cs="Arial"/>
          <w:lang w:eastAsia="hr-HR"/>
        </w:rPr>
        <w:t>-1/</w:t>
      </w:r>
      <w:r w:rsidR="00267927">
        <w:rPr>
          <w:rFonts w:ascii="Arial" w:eastAsia="Times New Roman" w:hAnsi="Arial" w:cs="Arial"/>
          <w:lang w:eastAsia="hr-HR"/>
        </w:rPr>
        <w:t>3</w:t>
      </w:r>
      <w:r w:rsidRPr="009B667B">
        <w:rPr>
          <w:rFonts w:ascii="Arial" w:eastAsia="Times New Roman" w:hAnsi="Arial" w:cs="Arial"/>
          <w:lang w:eastAsia="hr-HR"/>
        </w:rPr>
        <w:t>, URBROJ: 2213/0</w:t>
      </w:r>
      <w:r w:rsidR="00A4242C" w:rsidRPr="009B667B">
        <w:rPr>
          <w:rFonts w:ascii="Arial" w:eastAsia="Times New Roman" w:hAnsi="Arial" w:cs="Arial"/>
          <w:lang w:eastAsia="hr-HR"/>
        </w:rPr>
        <w:t>2</w:t>
      </w:r>
      <w:r w:rsidRPr="009B667B">
        <w:rPr>
          <w:rFonts w:ascii="Arial" w:eastAsia="Times New Roman" w:hAnsi="Arial" w:cs="Arial"/>
          <w:lang w:eastAsia="hr-HR"/>
        </w:rPr>
        <w:t>-01-</w:t>
      </w:r>
      <w:r w:rsidR="00A4242C" w:rsidRPr="009B667B">
        <w:rPr>
          <w:rFonts w:ascii="Arial" w:eastAsia="Times New Roman" w:hAnsi="Arial" w:cs="Arial"/>
          <w:lang w:eastAsia="hr-HR"/>
        </w:rPr>
        <w:t>02</w:t>
      </w:r>
      <w:r w:rsidRPr="009B667B">
        <w:rPr>
          <w:rFonts w:ascii="Arial" w:eastAsia="Times New Roman" w:hAnsi="Arial" w:cs="Arial"/>
          <w:lang w:eastAsia="hr-HR"/>
        </w:rPr>
        <w:t>-</w:t>
      </w:r>
      <w:r w:rsidR="00267927">
        <w:rPr>
          <w:rFonts w:ascii="Arial" w:eastAsia="Times New Roman" w:hAnsi="Arial" w:cs="Arial"/>
          <w:lang w:eastAsia="hr-HR"/>
        </w:rPr>
        <w:t>20</w:t>
      </w:r>
      <w:r w:rsidR="00A4242C" w:rsidRPr="009B667B">
        <w:rPr>
          <w:rFonts w:ascii="Arial" w:eastAsia="Times New Roman" w:hAnsi="Arial" w:cs="Arial"/>
          <w:lang w:eastAsia="hr-HR"/>
        </w:rPr>
        <w:t>-</w:t>
      </w:r>
      <w:r w:rsidR="00267927">
        <w:rPr>
          <w:rFonts w:ascii="Arial" w:eastAsia="Times New Roman" w:hAnsi="Arial" w:cs="Arial"/>
          <w:lang w:eastAsia="hr-HR"/>
        </w:rPr>
        <w:t>33</w:t>
      </w:r>
      <w:r w:rsidRPr="009B667B">
        <w:rPr>
          <w:rFonts w:ascii="Arial" w:eastAsia="Times New Roman" w:hAnsi="Arial" w:cs="Arial"/>
          <w:lang w:eastAsia="hr-HR"/>
        </w:rPr>
        <w:t>.</w:t>
      </w:r>
    </w:p>
    <w:bookmarkEnd w:id="1"/>
    <w:p w14:paraId="01153DB4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Temeljem navedene odluke Grad </w:t>
      </w:r>
      <w:r w:rsidR="00A4242C" w:rsidRPr="009B667B">
        <w:rPr>
          <w:rFonts w:ascii="Arial" w:eastAsia="Times New Roman" w:hAnsi="Arial" w:cs="Arial"/>
          <w:lang w:eastAsia="hr-HR"/>
        </w:rPr>
        <w:t>Cres</w:t>
      </w:r>
      <w:r w:rsidRPr="009B667B">
        <w:rPr>
          <w:rFonts w:ascii="Arial" w:eastAsia="Times New Roman" w:hAnsi="Arial" w:cs="Arial"/>
          <w:lang w:eastAsia="hr-HR"/>
        </w:rPr>
        <w:t xml:space="preserve"> je proveo postupak Ocjene o potrebi strateške procjene utjecaja Plana na okoliš.</w:t>
      </w:r>
    </w:p>
    <w:p w14:paraId="26ECC755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U postupku Ocjene o potrebi strateške procjene utjecaja Plana na okoliš utvrđeno je </w:t>
      </w:r>
      <w:r w:rsidR="00A726D2">
        <w:rPr>
          <w:rFonts w:ascii="Arial" w:eastAsia="Times New Roman" w:hAnsi="Arial" w:cs="Arial"/>
          <w:lang w:eastAsia="hr-HR"/>
        </w:rPr>
        <w:t>da bi za Plan bilo potrebno provesti postupak strateške procjene utjecaja na okoliš, s naglaskom na kulturnu baštinu i krajolik, uvažavajući mišljenje koje je u ovom</w:t>
      </w:r>
      <w:r w:rsidR="007A65E5">
        <w:rPr>
          <w:rFonts w:ascii="Arial" w:eastAsia="Times New Roman" w:hAnsi="Arial" w:cs="Arial"/>
          <w:lang w:eastAsia="hr-HR"/>
        </w:rPr>
        <w:t xml:space="preserve"> </w:t>
      </w:r>
      <w:r w:rsidR="00A726D2">
        <w:rPr>
          <w:rFonts w:ascii="Arial" w:eastAsia="Times New Roman" w:hAnsi="Arial" w:cs="Arial"/>
          <w:lang w:eastAsia="hr-HR"/>
        </w:rPr>
        <w:t>postupku dalo Ministarstvo kulture, Uprava za zaštitu kulturne baštine, Konzervatorski odjel u Rijeci</w:t>
      </w:r>
      <w:r w:rsidRPr="009B667B">
        <w:rPr>
          <w:rFonts w:ascii="Arial" w:eastAsia="Times New Roman" w:hAnsi="Arial" w:cs="Arial"/>
          <w:lang w:eastAsia="hr-HR"/>
        </w:rPr>
        <w:t>.</w:t>
      </w:r>
    </w:p>
    <w:p w14:paraId="64A7D069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 Članak 2.</w:t>
      </w:r>
    </w:p>
    <w:p w14:paraId="14F32AE5" w14:textId="77777777" w:rsidR="00267927" w:rsidRPr="00267927" w:rsidRDefault="00267927" w:rsidP="002A1C32">
      <w:pPr>
        <w:pStyle w:val="Style10"/>
        <w:spacing w:line="240" w:lineRule="auto"/>
        <w:ind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Razlog za donošenje Plana je činjenica da su II. Izmjenama i dopunama Prostornog plana uređenja Grada Cresa usvojenim u prosincu 2018. godine, granice građevinskog područja naselja  Cres izmijenjene</w:t>
      </w:r>
      <w:r w:rsidR="007A65E5">
        <w:rPr>
          <w:rFonts w:ascii="Arial" w:hAnsi="Arial" w:cs="Arial"/>
          <w:sz w:val="22"/>
          <w:szCs w:val="22"/>
        </w:rPr>
        <w:t xml:space="preserve"> </w:t>
      </w:r>
      <w:r w:rsidR="00774961">
        <w:rPr>
          <w:rFonts w:ascii="Arial" w:hAnsi="Arial" w:cs="Arial"/>
          <w:sz w:val="22"/>
          <w:szCs w:val="22"/>
        </w:rPr>
        <w:t xml:space="preserve">odnosno </w:t>
      </w:r>
      <w:proofErr w:type="spellStart"/>
      <w:r w:rsidR="00774961">
        <w:rPr>
          <w:rFonts w:ascii="Arial" w:hAnsi="Arial" w:cs="Arial"/>
          <w:sz w:val="22"/>
          <w:szCs w:val="22"/>
        </w:rPr>
        <w:t>prenam</w:t>
      </w:r>
      <w:r w:rsidR="007A65E5">
        <w:rPr>
          <w:rFonts w:ascii="Arial" w:hAnsi="Arial" w:cs="Arial"/>
          <w:sz w:val="22"/>
          <w:szCs w:val="22"/>
        </w:rPr>
        <w:t>i</w:t>
      </w:r>
      <w:r w:rsidR="00774961">
        <w:rPr>
          <w:rFonts w:ascii="Arial" w:hAnsi="Arial" w:cs="Arial"/>
          <w:sz w:val="22"/>
          <w:szCs w:val="22"/>
        </w:rPr>
        <w:t>jenjenje</w:t>
      </w:r>
      <w:proofErr w:type="spellEnd"/>
      <w:r w:rsidRPr="00267927">
        <w:rPr>
          <w:rFonts w:ascii="Arial" w:hAnsi="Arial" w:cs="Arial"/>
          <w:sz w:val="22"/>
          <w:szCs w:val="22"/>
        </w:rPr>
        <w:t xml:space="preserve"> u odnosu na postojeći urbanistički plan uređenja naselja Cres na način da su građevinskom području naselja  priključene </w:t>
      </w:r>
      <w:r w:rsidR="00774961">
        <w:rPr>
          <w:rFonts w:ascii="Arial" w:hAnsi="Arial" w:cs="Arial"/>
          <w:sz w:val="22"/>
          <w:szCs w:val="22"/>
        </w:rPr>
        <w:t>postojeće zone iz</w:t>
      </w:r>
      <w:r w:rsidR="007A65E5">
        <w:rPr>
          <w:rFonts w:ascii="Arial" w:hAnsi="Arial" w:cs="Arial"/>
          <w:sz w:val="22"/>
          <w:szCs w:val="22"/>
        </w:rPr>
        <w:t>d</w:t>
      </w:r>
      <w:r w:rsidR="00774961">
        <w:rPr>
          <w:rFonts w:ascii="Arial" w:hAnsi="Arial" w:cs="Arial"/>
          <w:sz w:val="22"/>
          <w:szCs w:val="22"/>
        </w:rPr>
        <w:t>vojene namjene-</w:t>
      </w:r>
      <w:r w:rsidRPr="00267927">
        <w:rPr>
          <w:rFonts w:ascii="Arial" w:hAnsi="Arial" w:cs="Arial"/>
          <w:sz w:val="22"/>
          <w:szCs w:val="22"/>
        </w:rPr>
        <w:t xml:space="preserve">turističke zone koje se nalaze </w:t>
      </w:r>
      <w:r w:rsidR="00774961">
        <w:rPr>
          <w:rFonts w:ascii="Arial" w:hAnsi="Arial" w:cs="Arial"/>
          <w:sz w:val="22"/>
          <w:szCs w:val="22"/>
        </w:rPr>
        <w:t xml:space="preserve">neposredno </w:t>
      </w:r>
      <w:r w:rsidRPr="00267927">
        <w:rPr>
          <w:rFonts w:ascii="Arial" w:hAnsi="Arial" w:cs="Arial"/>
          <w:sz w:val="22"/>
          <w:szCs w:val="22"/>
        </w:rPr>
        <w:t xml:space="preserve">uz </w:t>
      </w:r>
      <w:r w:rsidR="00774961">
        <w:rPr>
          <w:rFonts w:ascii="Arial" w:hAnsi="Arial" w:cs="Arial"/>
          <w:sz w:val="22"/>
          <w:szCs w:val="22"/>
        </w:rPr>
        <w:t xml:space="preserve">granice </w:t>
      </w:r>
      <w:r w:rsidRPr="00267927">
        <w:rPr>
          <w:rFonts w:ascii="Arial" w:hAnsi="Arial" w:cs="Arial"/>
          <w:sz w:val="22"/>
          <w:szCs w:val="22"/>
        </w:rPr>
        <w:t>naselj</w:t>
      </w:r>
      <w:r w:rsidR="00774961">
        <w:rPr>
          <w:rFonts w:ascii="Arial" w:hAnsi="Arial" w:cs="Arial"/>
          <w:sz w:val="22"/>
          <w:szCs w:val="22"/>
        </w:rPr>
        <w:t>a</w:t>
      </w:r>
      <w:r w:rsidRPr="00267927">
        <w:rPr>
          <w:rFonts w:ascii="Arial" w:hAnsi="Arial" w:cs="Arial"/>
          <w:sz w:val="22"/>
          <w:szCs w:val="22"/>
        </w:rPr>
        <w:t xml:space="preserve"> (T22 Grabar, T14  Grabar (sjever), T12 </w:t>
      </w:r>
      <w:proofErr w:type="spellStart"/>
      <w:r w:rsidRPr="00267927">
        <w:rPr>
          <w:rFonts w:ascii="Arial" w:hAnsi="Arial" w:cs="Arial"/>
          <w:sz w:val="22"/>
          <w:szCs w:val="22"/>
        </w:rPr>
        <w:t>Zakol</w:t>
      </w:r>
      <w:proofErr w:type="spellEnd"/>
      <w:r w:rsidRPr="00267927">
        <w:rPr>
          <w:rFonts w:ascii="Arial" w:hAnsi="Arial" w:cs="Arial"/>
          <w:sz w:val="22"/>
          <w:szCs w:val="22"/>
        </w:rPr>
        <w:t xml:space="preserve"> i T11 Kimen) te komunalno-servisna zona Cres - Pogonski ured HEP i sportsko rekreacijska zona "Dari" </w:t>
      </w:r>
      <w:r w:rsidR="00774961">
        <w:rPr>
          <w:rFonts w:ascii="Arial" w:hAnsi="Arial" w:cs="Arial"/>
          <w:sz w:val="22"/>
          <w:szCs w:val="22"/>
        </w:rPr>
        <w:t xml:space="preserve">sve </w:t>
      </w:r>
      <w:r w:rsidRPr="00267927">
        <w:rPr>
          <w:rFonts w:ascii="Arial" w:hAnsi="Arial" w:cs="Arial"/>
          <w:sz w:val="22"/>
          <w:szCs w:val="22"/>
        </w:rPr>
        <w:t xml:space="preserve">u cjelovito građevinsko područje naselja. </w:t>
      </w:r>
    </w:p>
    <w:p w14:paraId="4FC14DC9" w14:textId="77777777" w:rsidR="00880D62" w:rsidRDefault="00267927" w:rsidP="002A1C32">
      <w:pPr>
        <w:pStyle w:val="Style10"/>
        <w:spacing w:line="240" w:lineRule="auto"/>
        <w:ind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 xml:space="preserve">Obzirom na navedene promjene, postojeće odredbe važećeg UPU-a naselja Cres - građevinskih područja naselja NA 7 i površina izdvojenih namjena dijelom su </w:t>
      </w:r>
      <w:proofErr w:type="spellStart"/>
      <w:r w:rsidRPr="00267927">
        <w:rPr>
          <w:rFonts w:ascii="Arial" w:hAnsi="Arial" w:cs="Arial"/>
          <w:sz w:val="22"/>
          <w:szCs w:val="22"/>
        </w:rPr>
        <w:t>neprovodljive</w:t>
      </w:r>
      <w:proofErr w:type="spellEnd"/>
      <w:r w:rsidRPr="00267927">
        <w:rPr>
          <w:rFonts w:ascii="Arial" w:hAnsi="Arial" w:cs="Arial"/>
          <w:sz w:val="22"/>
          <w:szCs w:val="22"/>
        </w:rPr>
        <w:t xml:space="preserve"> te ne udovoljavaju u cijelosti potrebama građana i gospodarstva te </w:t>
      </w:r>
      <w:r w:rsidR="00A726D2">
        <w:rPr>
          <w:rFonts w:ascii="Arial" w:hAnsi="Arial" w:cs="Arial"/>
          <w:sz w:val="22"/>
          <w:szCs w:val="22"/>
        </w:rPr>
        <w:t>je</w:t>
      </w:r>
      <w:r w:rsidRPr="00267927">
        <w:rPr>
          <w:rFonts w:ascii="Arial" w:hAnsi="Arial" w:cs="Arial"/>
          <w:sz w:val="22"/>
          <w:szCs w:val="22"/>
        </w:rPr>
        <w:t xml:space="preserve"> potrebn</w:t>
      </w:r>
      <w:r w:rsidR="00A726D2">
        <w:rPr>
          <w:rFonts w:ascii="Arial" w:hAnsi="Arial" w:cs="Arial"/>
          <w:sz w:val="22"/>
          <w:szCs w:val="22"/>
        </w:rPr>
        <w:t>a</w:t>
      </w:r>
      <w:r w:rsidRPr="00267927">
        <w:rPr>
          <w:rFonts w:ascii="Arial" w:hAnsi="Arial" w:cs="Arial"/>
          <w:sz w:val="22"/>
          <w:szCs w:val="22"/>
        </w:rPr>
        <w:t xml:space="preserve"> izrada novog Plana, uz istovremeno usklađenje s planom višeg reda.  </w:t>
      </w:r>
    </w:p>
    <w:p w14:paraId="45D1F382" w14:textId="77777777" w:rsidR="0041372E" w:rsidRPr="00880D62" w:rsidRDefault="0041372E" w:rsidP="0041372E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</w:p>
    <w:p w14:paraId="227793C0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 Članak 3.</w:t>
      </w:r>
    </w:p>
    <w:p w14:paraId="606BF833" w14:textId="77777777" w:rsidR="00267927" w:rsidRDefault="00CF5125" w:rsidP="0026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Ciljevi </w:t>
      </w:r>
      <w:r w:rsidR="00A4242C" w:rsidRPr="009B667B">
        <w:rPr>
          <w:rFonts w:ascii="Arial" w:eastAsia="Times New Roman" w:hAnsi="Arial" w:cs="Arial"/>
          <w:lang w:eastAsia="hr-HR"/>
        </w:rPr>
        <w:t xml:space="preserve">i programska polazišta </w:t>
      </w:r>
      <w:r w:rsidRPr="009B667B">
        <w:rPr>
          <w:rFonts w:ascii="Arial" w:eastAsia="Times New Roman" w:hAnsi="Arial" w:cs="Arial"/>
          <w:lang w:eastAsia="hr-HR"/>
        </w:rPr>
        <w:t>Plana na području obuhvata su:</w:t>
      </w:r>
    </w:p>
    <w:p w14:paraId="291DB95C" w14:textId="77777777" w:rsidR="00267927" w:rsidRPr="00267927" w:rsidRDefault="00267927" w:rsidP="0026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267927">
        <w:rPr>
          <w:rFonts w:ascii="Arial" w:hAnsi="Arial" w:cs="Arial"/>
        </w:rPr>
        <w:t>Prostornim planom uređenja Grada Cresa određene su slijedeće smjernice za izradu urbanističkog plana uređenja za građevinsko područje naselja Cres (NA7):</w:t>
      </w:r>
    </w:p>
    <w:p w14:paraId="745CC96C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 xml:space="preserve">Postići skladnu strukturu i razmještaj djelatnosti i aktivnosti u naselju. </w:t>
      </w:r>
    </w:p>
    <w:p w14:paraId="26A82D9F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Razgraničiti kopneni i morski dio naselja- pojedina namjena prostora uz obalnu crtu mora treba biti odgovarajuće određena na moru s jasnim razgraničenjem kopnenog i morskog dijela pojedine namjene.</w:t>
      </w:r>
    </w:p>
    <w:p w14:paraId="1CEAEA21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 xml:space="preserve">Na razini građevinskog područja naselja Cres postignuti minimalnu gustoću od 30 st/ha. </w:t>
      </w:r>
    </w:p>
    <w:p w14:paraId="7B24C4C2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Poticati korištenje prostornih rezervi za gradnju u izgrađenom dijelu naselja.</w:t>
      </w:r>
    </w:p>
    <w:p w14:paraId="4C9D3F56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Poticati revitalizaciju i prenamjenu napuštenih i zapuštenih površina u naselju.</w:t>
      </w:r>
    </w:p>
    <w:p w14:paraId="47939FA2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Osigurati prostor za komunalne građevine i površine, određivanjem standarda za planiranje komunalnih građevina i komunalnih površina (parkovi, dječja igrališta, tržnice na malo, površine za zbrinjavanje otpada, i ostalo).</w:t>
      </w:r>
    </w:p>
    <w:p w14:paraId="055FD815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Osigurati minimalno 10 m2/stanovniku parkovnih površina.</w:t>
      </w:r>
    </w:p>
    <w:p w14:paraId="48F14305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Osigurati javna parkirališna,</w:t>
      </w:r>
    </w:p>
    <w:p w14:paraId="6AA4E2CB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Osigurati prostor za komunalni privez plovila, sukladno namjeni na obalnom dijelu naselja,</w:t>
      </w:r>
    </w:p>
    <w:p w14:paraId="529D66A1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 xml:space="preserve">Osigurati proširenje pojasa gradskih plaža, obalne šetnice, biciklističkih staza </w:t>
      </w:r>
    </w:p>
    <w:p w14:paraId="7B770301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Uspostaviti lokalni pomorski promet.</w:t>
      </w:r>
    </w:p>
    <w:p w14:paraId="1FBB395F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Usporedo graditi/ rekonstruirati sustave za odvodnju i pročišćavanje komunalnih otpadnih voda s izgradnjom/rekonstrukcijom vodovoda, te rješavati oborinsku odvodnju.</w:t>
      </w:r>
    </w:p>
    <w:p w14:paraId="6C94BCAA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 xml:space="preserve">Prilikom izgradnje linijske infrastrukture omogućiti postavljanje mreže podzemnih cijevi za smještaj elektroničkih komunikacijskih kabela. </w:t>
      </w:r>
    </w:p>
    <w:p w14:paraId="2116A6B8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Osigurati minimalne sadržaje javne i društvene namjene (obrazovni, zdravstveni, zabavni, kulturni, upravni, pravosudni,</w:t>
      </w:r>
      <w:r w:rsidR="007A65E5">
        <w:rPr>
          <w:rFonts w:ascii="Arial" w:hAnsi="Arial" w:cs="Arial"/>
          <w:sz w:val="22"/>
          <w:szCs w:val="22"/>
        </w:rPr>
        <w:t xml:space="preserve"> </w:t>
      </w:r>
      <w:r w:rsidRPr="00267927">
        <w:rPr>
          <w:rFonts w:ascii="Arial" w:hAnsi="Arial" w:cs="Arial"/>
          <w:sz w:val="22"/>
          <w:szCs w:val="22"/>
        </w:rPr>
        <w:t xml:space="preserve">vjerski i drugi slični sadržaji), </w:t>
      </w:r>
    </w:p>
    <w:p w14:paraId="7D06961D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 xml:space="preserve">Uz opće smjernice iz Prostornog plana novim Planom potrebno je: </w:t>
      </w:r>
    </w:p>
    <w:p w14:paraId="00B9DC5C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Planirati sportsko rekreacijske sadržaje, predviđa se izgradnja otvorenih i poluotvorenih igrališta (mali nogomet, rukomet, košarka, odbojka i dr.), polivalentna sportska dvorana i ostalih pomoćnih građevina (svlačionice i sl.), bazena, te smještaj rekreacijskih, pratećih, zabavnih i uslužnih (ugostiteljsko-trgovačkih) djelatnosti.</w:t>
      </w:r>
    </w:p>
    <w:p w14:paraId="754778C8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 xml:space="preserve">Redefinirati sportske i rekreacijske sadržaje uz osnovnu školu,  </w:t>
      </w:r>
    </w:p>
    <w:p w14:paraId="51F175CF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Sagledati mogućnosti redefiniranja namjene i mogućih sadržaja unutar zahvata Brodogradilišta sa uklanjanjem plivajućeg doka,</w:t>
      </w:r>
    </w:p>
    <w:p w14:paraId="374173D2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 xml:space="preserve">Utvrditi mogućnosti  i uvjete gradnje/rekonstrukcije na užem pojasu Lungomara Sv. </w:t>
      </w:r>
      <w:proofErr w:type="spellStart"/>
      <w:r w:rsidRPr="00267927">
        <w:rPr>
          <w:rFonts w:ascii="Arial" w:hAnsi="Arial" w:cs="Arial"/>
          <w:sz w:val="22"/>
          <w:szCs w:val="22"/>
        </w:rPr>
        <w:t>Mikule</w:t>
      </w:r>
      <w:proofErr w:type="spellEnd"/>
      <w:r w:rsidRPr="00267927">
        <w:rPr>
          <w:rFonts w:ascii="Arial" w:hAnsi="Arial" w:cs="Arial"/>
          <w:sz w:val="22"/>
          <w:szCs w:val="22"/>
        </w:rPr>
        <w:t xml:space="preserve"> do hotela Kimen za sportsko rekreacijske i  turističko/ ugostiteljske sadržaje, </w:t>
      </w:r>
    </w:p>
    <w:p w14:paraId="65050F29" w14:textId="77777777" w:rsidR="00267927" w:rsidRPr="00267927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Predvidjeti mogućnost korekcije postojeće obalne linije za pješačku i biciklističku komunikaciju te dohranjivanje odnosno povećanje novih sunčališta, te proširivanje postojećih mulića kako bi se zadovoljila povećana potreba za novim sunčalištima na gradskim plažama,</w:t>
      </w:r>
    </w:p>
    <w:p w14:paraId="0E2389DD" w14:textId="77777777" w:rsidR="00880D62" w:rsidRPr="00880D62" w:rsidRDefault="00267927" w:rsidP="00267927">
      <w:pPr>
        <w:pStyle w:val="Style10"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  <w:r w:rsidRPr="00267927">
        <w:rPr>
          <w:rFonts w:ascii="Arial" w:hAnsi="Arial" w:cs="Arial"/>
          <w:sz w:val="22"/>
          <w:szCs w:val="22"/>
        </w:rPr>
        <w:t>-</w:t>
      </w:r>
      <w:r w:rsidRPr="00267927">
        <w:rPr>
          <w:rFonts w:ascii="Arial" w:hAnsi="Arial" w:cs="Arial"/>
          <w:sz w:val="22"/>
          <w:szCs w:val="22"/>
        </w:rPr>
        <w:tab/>
        <w:t>Planirati dislokaciju postojeće benzinske stanice, policijske postaje te vatrogasnog doma na za to primjereniju i pristupačniju lokaciju u široj kontaktnoj zoni naselja Cres.</w:t>
      </w:r>
    </w:p>
    <w:p w14:paraId="046CA154" w14:textId="77777777" w:rsidR="0021244E" w:rsidRPr="009B667B" w:rsidRDefault="0021244E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675D647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Članak 4.</w:t>
      </w:r>
    </w:p>
    <w:p w14:paraId="01AA3591" w14:textId="77777777" w:rsidR="0041372E" w:rsidRDefault="00CF5125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 xml:space="preserve">U provedenom postupku u cilju utvrđivanja značajnog utjecaja izrade Plana na okoliš, Grad </w:t>
      </w:r>
      <w:r w:rsidR="0041372E" w:rsidRPr="009B667B">
        <w:rPr>
          <w:rFonts w:ascii="Arial" w:eastAsia="Times New Roman" w:hAnsi="Arial" w:cs="Arial"/>
          <w:lang w:eastAsia="hr-HR"/>
        </w:rPr>
        <w:t>Cres  zatražio je mišljenja tijela i osoba određenih posebnim propisima:</w:t>
      </w:r>
    </w:p>
    <w:p w14:paraId="79D5B1FF" w14:textId="77777777" w:rsidR="0041372E" w:rsidRPr="009B667B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61A77EE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Primorsko - goranska županija, Upravni odjel za prostorno uređenje, graditeljstvo i zaštitu okoliša, Riva 10/I, 51000 Rijeka </w:t>
      </w:r>
    </w:p>
    <w:p w14:paraId="1077A0E2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Ministarstvo graditeljstva i prostornog uređenja, Ulica Republike Austrije 20, 10000 Zagreb,</w:t>
      </w:r>
    </w:p>
    <w:p w14:paraId="5863B326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Ministarstvo unutarnjih poslova Republike Hrvatske, Policijske uprave Primorsko-goranske, Sektora zaštite od požara i civilne zaštite, Trg žrtava fašizma 3, 51000 Rijeka,</w:t>
      </w:r>
    </w:p>
    <w:p w14:paraId="03DCA9BA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Ministarstvo pomorstva, prometa i infrastrukture, Uprava za sigurnost plovidbe, Lučka kapetanija Rijeka - Lučke ispostave Cres, Jadranska obala1, 51557 Cres,</w:t>
      </w:r>
    </w:p>
    <w:p w14:paraId="4367EDC8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Županijska lučka uprava Cres, Jadranska obala 1, 51557 Cres,</w:t>
      </w:r>
    </w:p>
    <w:p w14:paraId="0519E7C1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JU Zavod za prostorno uređenje Primorsko-goranske županije, Splitska 2/II, 51000 Rijeka,</w:t>
      </w:r>
    </w:p>
    <w:p w14:paraId="4DDC7F46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Hrvatska elektroprivreda, Operator distribucijskog sustava d.o.o., DP </w:t>
      </w:r>
      <w:proofErr w:type="spellStart"/>
      <w:r w:rsidRPr="0041372E">
        <w:rPr>
          <w:rFonts w:ascii="Arial" w:eastAsia="Times New Roman" w:hAnsi="Arial" w:cs="Arial"/>
          <w:lang w:eastAsia="hr-HR"/>
        </w:rPr>
        <w:t>Elektroprimorje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Rijeka, Viktora Cara Emina 2, 51000 Rijeka,</w:t>
      </w:r>
    </w:p>
    <w:p w14:paraId="1F0B880F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HEP- Obnovljivi izvori energije d.o.o., Ulica grada Vukovara 37, 10000 Zagreb,</w:t>
      </w:r>
    </w:p>
    <w:p w14:paraId="186F62F2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Državna uprava za zaštitu i spašavanje, Područni ured Rijeka, Riva 10, Rijeka,</w:t>
      </w:r>
    </w:p>
    <w:p w14:paraId="043399F0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Vodoopskrba i odvodnja Cres Lošinj d.o.o., </w:t>
      </w:r>
      <w:proofErr w:type="spellStart"/>
      <w:r w:rsidRPr="0041372E">
        <w:rPr>
          <w:rFonts w:ascii="Arial" w:eastAsia="Times New Roman" w:hAnsi="Arial" w:cs="Arial"/>
          <w:lang w:eastAsia="hr-HR"/>
        </w:rPr>
        <w:t>Turion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20/A 51 557 Cres,</w:t>
      </w:r>
    </w:p>
    <w:p w14:paraId="4AA52C42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Komunalne usluge Cres Lošinj d.o.o. Cres, </w:t>
      </w:r>
      <w:proofErr w:type="spellStart"/>
      <w:r w:rsidRPr="0041372E">
        <w:rPr>
          <w:rFonts w:ascii="Arial" w:eastAsia="Times New Roman" w:hAnsi="Arial" w:cs="Arial"/>
          <w:lang w:eastAsia="hr-HR"/>
        </w:rPr>
        <w:t>Turion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20/A 51 557 Cres</w:t>
      </w:r>
    </w:p>
    <w:p w14:paraId="3D9FAFED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Ministarstvo kulture, Konzervatorski odjel u Rijeci, Užarska 26, Rijeka,</w:t>
      </w:r>
    </w:p>
    <w:p w14:paraId="322CE9AB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Upravni odjel za pomorsko dobro, promet i veze PGŽ- a, </w:t>
      </w:r>
      <w:proofErr w:type="spellStart"/>
      <w:r w:rsidRPr="0041372E">
        <w:rPr>
          <w:rFonts w:ascii="Arial" w:eastAsia="Times New Roman" w:hAnsi="Arial" w:cs="Arial"/>
          <w:lang w:eastAsia="hr-HR"/>
        </w:rPr>
        <w:t>Slogin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kula 2/VI, 51000 Rijeka</w:t>
      </w:r>
    </w:p>
    <w:p w14:paraId="000D2568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Hrvatske vode, </w:t>
      </w:r>
      <w:proofErr w:type="spellStart"/>
      <w:r w:rsidRPr="0041372E">
        <w:rPr>
          <w:rFonts w:ascii="Arial" w:eastAsia="Times New Roman" w:hAnsi="Arial" w:cs="Arial"/>
          <w:lang w:eastAsia="hr-HR"/>
        </w:rPr>
        <w:t>Vodnogospodarski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odjel za slivove sjevernoga Jadrana, Đure </w:t>
      </w:r>
      <w:proofErr w:type="spellStart"/>
      <w:r w:rsidRPr="0041372E">
        <w:rPr>
          <w:rFonts w:ascii="Arial" w:eastAsia="Times New Roman" w:hAnsi="Arial" w:cs="Arial"/>
          <w:lang w:eastAsia="hr-HR"/>
        </w:rPr>
        <w:t>Šporera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3 , Rijeka,</w:t>
      </w:r>
    </w:p>
    <w:p w14:paraId="1360C9EC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Hrvatske ceste, Nikole Tesle 9, 51000 Rijeka,</w:t>
      </w:r>
    </w:p>
    <w:p w14:paraId="032F0CA0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Županijska uprava za ceste PGŽ, Nikole Tesle 9/IX, 51000 Rijeka,</w:t>
      </w:r>
    </w:p>
    <w:p w14:paraId="3F040580" w14:textId="77777777" w:rsidR="0041372E" w:rsidRPr="009B667B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JU Priroda, </w:t>
      </w:r>
      <w:proofErr w:type="spellStart"/>
      <w:r w:rsidRPr="0041372E">
        <w:rPr>
          <w:rFonts w:ascii="Arial" w:eastAsia="Times New Roman" w:hAnsi="Arial" w:cs="Arial"/>
          <w:lang w:eastAsia="hr-HR"/>
        </w:rPr>
        <w:t>Grivica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4/I kat, 51000 Rijeka;</w:t>
      </w:r>
      <w:r w:rsidRPr="009B667B">
        <w:rPr>
          <w:rFonts w:ascii="Arial" w:eastAsia="Times New Roman" w:hAnsi="Arial" w:cs="Arial"/>
          <w:lang w:eastAsia="hr-HR"/>
        </w:rPr>
        <w:t xml:space="preserve"> </w:t>
      </w:r>
    </w:p>
    <w:p w14:paraId="1853C9B4" w14:textId="77777777" w:rsidR="00545C6B" w:rsidRDefault="00545C6B" w:rsidP="00545C6B">
      <w:pPr>
        <w:pStyle w:val="Style10"/>
        <w:widowControl/>
        <w:spacing w:line="240" w:lineRule="auto"/>
        <w:ind w:left="243" w:right="102"/>
        <w:jc w:val="both"/>
        <w:rPr>
          <w:rFonts w:ascii="Arial" w:hAnsi="Arial" w:cs="Arial"/>
          <w:sz w:val="22"/>
          <w:szCs w:val="22"/>
        </w:rPr>
      </w:pPr>
    </w:p>
    <w:p w14:paraId="616DBA42" w14:textId="77777777" w:rsidR="00CF5125" w:rsidRDefault="00CF5125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Svoje očitovanje dostavili su sljedeća tijela/osobe:</w:t>
      </w:r>
    </w:p>
    <w:p w14:paraId="498F54D6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         </w:t>
      </w:r>
      <w:r w:rsidRPr="0041372E">
        <w:rPr>
          <w:rFonts w:ascii="Arial" w:eastAsia="Times New Roman" w:hAnsi="Arial" w:cs="Arial"/>
          <w:lang w:eastAsia="hr-HR"/>
        </w:rPr>
        <w:t>Primorsko - goranska županija, Upravni odjel za prostorno uređenje, graditeljstvo i zaštitu okoliša, Riva 10/I, 51000 Rijeka, (KLASA:351-01/</w:t>
      </w:r>
      <w:r w:rsidR="00A726D2">
        <w:rPr>
          <w:rFonts w:ascii="Arial" w:eastAsia="Times New Roman" w:hAnsi="Arial" w:cs="Arial"/>
          <w:lang w:eastAsia="hr-HR"/>
        </w:rPr>
        <w:t>20</w:t>
      </w:r>
      <w:r w:rsidRPr="0041372E">
        <w:rPr>
          <w:rFonts w:ascii="Arial" w:eastAsia="Times New Roman" w:hAnsi="Arial" w:cs="Arial"/>
          <w:lang w:eastAsia="hr-HR"/>
        </w:rPr>
        <w:t>-04/</w:t>
      </w:r>
      <w:r w:rsidR="00A726D2">
        <w:rPr>
          <w:rFonts w:ascii="Arial" w:eastAsia="Times New Roman" w:hAnsi="Arial" w:cs="Arial"/>
          <w:lang w:eastAsia="hr-HR"/>
        </w:rPr>
        <w:t>29</w:t>
      </w:r>
      <w:r w:rsidRPr="0041372E">
        <w:rPr>
          <w:rFonts w:ascii="Arial" w:eastAsia="Times New Roman" w:hAnsi="Arial" w:cs="Arial"/>
          <w:lang w:eastAsia="hr-HR"/>
        </w:rPr>
        <w:t>, urbroj:2170/1-03-08/</w:t>
      </w:r>
      <w:r w:rsidR="00A726D2">
        <w:rPr>
          <w:rFonts w:ascii="Arial" w:eastAsia="Times New Roman" w:hAnsi="Arial" w:cs="Arial"/>
          <w:lang w:eastAsia="hr-HR"/>
        </w:rPr>
        <w:t>7</w:t>
      </w:r>
      <w:r w:rsidRPr="0041372E">
        <w:rPr>
          <w:rFonts w:ascii="Arial" w:eastAsia="Times New Roman" w:hAnsi="Arial" w:cs="Arial"/>
          <w:lang w:eastAsia="hr-HR"/>
        </w:rPr>
        <w:t>-</w:t>
      </w:r>
      <w:r w:rsidR="00A726D2">
        <w:rPr>
          <w:rFonts w:ascii="Arial" w:eastAsia="Times New Roman" w:hAnsi="Arial" w:cs="Arial"/>
          <w:lang w:eastAsia="hr-HR"/>
        </w:rPr>
        <w:t>20</w:t>
      </w:r>
      <w:r w:rsidRPr="0041372E">
        <w:rPr>
          <w:rFonts w:ascii="Arial" w:eastAsia="Times New Roman" w:hAnsi="Arial" w:cs="Arial"/>
          <w:lang w:eastAsia="hr-HR"/>
        </w:rPr>
        <w:t>-</w:t>
      </w:r>
      <w:r w:rsidR="00A726D2">
        <w:rPr>
          <w:rFonts w:ascii="Arial" w:eastAsia="Times New Roman" w:hAnsi="Arial" w:cs="Arial"/>
          <w:lang w:eastAsia="hr-HR"/>
        </w:rPr>
        <w:t>14</w:t>
      </w:r>
      <w:r w:rsidRPr="0041372E">
        <w:rPr>
          <w:rFonts w:ascii="Arial" w:eastAsia="Times New Roman" w:hAnsi="Arial" w:cs="Arial"/>
          <w:lang w:eastAsia="hr-HR"/>
        </w:rPr>
        <w:t xml:space="preserve">, Rijeka, </w:t>
      </w:r>
      <w:r w:rsidR="00A726D2">
        <w:rPr>
          <w:rFonts w:ascii="Arial" w:eastAsia="Times New Roman" w:hAnsi="Arial" w:cs="Arial"/>
          <w:lang w:eastAsia="hr-HR"/>
        </w:rPr>
        <w:t>od 26. svibnja</w:t>
      </w:r>
      <w:r w:rsidRPr="0041372E">
        <w:rPr>
          <w:rFonts w:ascii="Arial" w:eastAsia="Times New Roman" w:hAnsi="Arial" w:cs="Arial"/>
          <w:lang w:eastAsia="hr-HR"/>
        </w:rPr>
        <w:t xml:space="preserve"> 2020.)</w:t>
      </w:r>
    </w:p>
    <w:p w14:paraId="1AB66DEF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Primorsko - goranska županija, Upravni odjel za prostorno uređenje, graditeljstvo i zaštitu okoliša, Riva 10/I, 51000 Rijeka, (KLASA: .351-01/</w:t>
      </w:r>
      <w:r w:rsidR="00A726D2">
        <w:rPr>
          <w:rFonts w:ascii="Arial" w:eastAsia="Times New Roman" w:hAnsi="Arial" w:cs="Arial"/>
          <w:lang w:eastAsia="hr-HR"/>
        </w:rPr>
        <w:t>20</w:t>
      </w:r>
      <w:r w:rsidRPr="0041372E">
        <w:rPr>
          <w:rFonts w:ascii="Arial" w:eastAsia="Times New Roman" w:hAnsi="Arial" w:cs="Arial"/>
          <w:lang w:eastAsia="hr-HR"/>
        </w:rPr>
        <w:t>-04/</w:t>
      </w:r>
      <w:r w:rsidR="00A726D2">
        <w:rPr>
          <w:rFonts w:ascii="Arial" w:eastAsia="Times New Roman" w:hAnsi="Arial" w:cs="Arial"/>
          <w:lang w:eastAsia="hr-HR"/>
        </w:rPr>
        <w:t>29</w:t>
      </w:r>
      <w:r w:rsidRPr="0041372E">
        <w:rPr>
          <w:rFonts w:ascii="Arial" w:eastAsia="Times New Roman" w:hAnsi="Arial" w:cs="Arial"/>
          <w:lang w:eastAsia="hr-HR"/>
        </w:rPr>
        <w:t>, urbroj:2170/1-03-08/</w:t>
      </w:r>
      <w:r w:rsidR="00A726D2">
        <w:rPr>
          <w:rFonts w:ascii="Arial" w:eastAsia="Times New Roman" w:hAnsi="Arial" w:cs="Arial"/>
          <w:lang w:eastAsia="hr-HR"/>
        </w:rPr>
        <w:t>7</w:t>
      </w:r>
      <w:r w:rsidRPr="0041372E">
        <w:rPr>
          <w:rFonts w:ascii="Arial" w:eastAsia="Times New Roman" w:hAnsi="Arial" w:cs="Arial"/>
          <w:lang w:eastAsia="hr-HR"/>
        </w:rPr>
        <w:t>-</w:t>
      </w:r>
      <w:r w:rsidR="00A726D2">
        <w:rPr>
          <w:rFonts w:ascii="Arial" w:eastAsia="Times New Roman" w:hAnsi="Arial" w:cs="Arial"/>
          <w:lang w:eastAsia="hr-HR"/>
        </w:rPr>
        <w:t>20</w:t>
      </w:r>
      <w:r w:rsidRPr="0041372E">
        <w:rPr>
          <w:rFonts w:ascii="Arial" w:eastAsia="Times New Roman" w:hAnsi="Arial" w:cs="Arial"/>
          <w:lang w:eastAsia="hr-HR"/>
        </w:rPr>
        <w:t>-</w:t>
      </w:r>
      <w:r w:rsidR="00A726D2">
        <w:rPr>
          <w:rFonts w:ascii="Arial" w:eastAsia="Times New Roman" w:hAnsi="Arial" w:cs="Arial"/>
          <w:lang w:eastAsia="hr-HR"/>
        </w:rPr>
        <w:t>13</w:t>
      </w:r>
      <w:r w:rsidRPr="0041372E">
        <w:rPr>
          <w:rFonts w:ascii="Arial" w:eastAsia="Times New Roman" w:hAnsi="Arial" w:cs="Arial"/>
          <w:lang w:eastAsia="hr-HR"/>
        </w:rPr>
        <w:t xml:space="preserve"> od </w:t>
      </w:r>
      <w:r w:rsidR="00A726D2">
        <w:rPr>
          <w:rFonts w:ascii="Arial" w:eastAsia="Times New Roman" w:hAnsi="Arial" w:cs="Arial"/>
          <w:lang w:eastAsia="hr-HR"/>
        </w:rPr>
        <w:t>26. svibnja</w:t>
      </w:r>
      <w:r w:rsidRPr="0041372E">
        <w:rPr>
          <w:rFonts w:ascii="Arial" w:eastAsia="Times New Roman" w:hAnsi="Arial" w:cs="Arial"/>
          <w:lang w:eastAsia="hr-HR"/>
        </w:rPr>
        <w:t xml:space="preserve"> 2020.)</w:t>
      </w:r>
    </w:p>
    <w:p w14:paraId="63A43BA5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Hrvatska elektroprivreda, Operator distribucijskog sustava d.o.o., DP Elektro primorje Rijeka, Viktora Cara Emina 2, 51000 Rijeka, (Naš znak: 401200101-2468/20-GG, od 03.03.2020.)</w:t>
      </w:r>
    </w:p>
    <w:p w14:paraId="2E911045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Uprava za zaštitu kulturne baštine, Konzervatorski odjel u Rijeci ( Klasa: 612-08/20-10/0087, urbr:532-04-02-11/8-20-2 od 10. ožujka 2020.) , </w:t>
      </w:r>
    </w:p>
    <w:p w14:paraId="0E29ED0E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Hrvatske vode, </w:t>
      </w:r>
      <w:proofErr w:type="spellStart"/>
      <w:r w:rsidRPr="0041372E">
        <w:rPr>
          <w:rFonts w:ascii="Arial" w:eastAsia="Times New Roman" w:hAnsi="Arial" w:cs="Arial"/>
          <w:lang w:eastAsia="hr-HR"/>
        </w:rPr>
        <w:t>Vodnogospodarski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odjel za slivove sjevernog </w:t>
      </w:r>
      <w:proofErr w:type="spellStart"/>
      <w:r w:rsidRPr="0041372E">
        <w:rPr>
          <w:rFonts w:ascii="Arial" w:eastAsia="Times New Roman" w:hAnsi="Arial" w:cs="Arial"/>
          <w:lang w:eastAsia="hr-HR"/>
        </w:rPr>
        <w:t>jadrana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, Rijeka, Đure </w:t>
      </w:r>
      <w:proofErr w:type="spellStart"/>
      <w:r w:rsidRPr="0041372E">
        <w:rPr>
          <w:rFonts w:ascii="Arial" w:eastAsia="Times New Roman" w:hAnsi="Arial" w:cs="Arial"/>
          <w:lang w:eastAsia="hr-HR"/>
        </w:rPr>
        <w:t>Šporera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3 ( Klasa:351-03/20-01/0000093, urbr:374-23-3-20-2 od 17. 03. 2020.)</w:t>
      </w:r>
    </w:p>
    <w:p w14:paraId="7977D839" w14:textId="77777777" w:rsid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       Hrvatske  ceste,  Sektor za pripremu, građenje i rekonstrukciju, Odjel za strateško planiranje, ( Klasa:340-01/20-01/16, Urbr:345-200-210-211/516-20-03/DB od 13.03.2020.)</w:t>
      </w:r>
    </w:p>
    <w:p w14:paraId="05AEEE02" w14:textId="77777777" w:rsidR="0041372E" w:rsidRPr="009B667B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2ED7A66" w14:textId="77777777" w:rsidR="007D085C" w:rsidRPr="008149F4" w:rsidRDefault="00D827BE" w:rsidP="0041372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Na temelju prethodnog mišljenja Ministarstva zaštite okoliša i energetike  (</w:t>
      </w:r>
      <w:r w:rsidR="003D6006">
        <w:rPr>
          <w:rFonts w:ascii="Arial" w:eastAsia="Times New Roman" w:hAnsi="Arial" w:cs="Arial"/>
          <w:lang w:eastAsia="hr-HR"/>
        </w:rPr>
        <w:t>KLASA:612-07/20-38/299, urbr:517-20-2 od 10.travnja 2020.godine</w:t>
      </w:r>
      <w:r w:rsidRPr="009B667B">
        <w:rPr>
          <w:rFonts w:ascii="Arial" w:eastAsia="Times New Roman" w:hAnsi="Arial" w:cs="Arial"/>
          <w:lang w:eastAsia="hr-HR"/>
        </w:rPr>
        <w:t xml:space="preserve">) o mogućnosti značajnih negativnih utjecaja </w:t>
      </w:r>
      <w:r w:rsidR="008149F4">
        <w:rPr>
          <w:rFonts w:ascii="Arial" w:eastAsia="Times New Roman" w:hAnsi="Arial" w:cs="Arial"/>
          <w:lang w:eastAsia="hr-HR"/>
        </w:rPr>
        <w:t>izrade</w:t>
      </w:r>
      <w:r w:rsidRPr="009B667B">
        <w:rPr>
          <w:rFonts w:ascii="Arial" w:eastAsia="Times New Roman" w:hAnsi="Arial" w:cs="Arial"/>
          <w:lang w:eastAsia="hr-HR"/>
        </w:rPr>
        <w:t xml:space="preserve"> Plana na ciljeve očuvanja i cjelovitost područja ekološke mreže </w:t>
      </w:r>
      <w:bookmarkStart w:id="4" w:name="_Hlk11402151"/>
      <w:r w:rsidRPr="009B667B">
        <w:rPr>
          <w:rFonts w:ascii="Arial" w:eastAsia="Times New Roman" w:hAnsi="Arial" w:cs="Arial"/>
          <w:lang w:eastAsia="hr-HR"/>
        </w:rPr>
        <w:t>Upravni odjel za prostorno uređenje, graditeljstvo i zaštitu okoliša Primorsko - goranska županija</w:t>
      </w:r>
      <w:bookmarkEnd w:id="4"/>
      <w:r w:rsidRPr="009B667B">
        <w:rPr>
          <w:rFonts w:ascii="Arial" w:eastAsia="Times New Roman" w:hAnsi="Arial" w:cs="Arial"/>
          <w:lang w:eastAsia="hr-HR"/>
        </w:rPr>
        <w:t xml:space="preserve"> </w:t>
      </w:r>
      <w:r w:rsidR="00AA6971" w:rsidRPr="009B667B">
        <w:rPr>
          <w:rFonts w:ascii="Arial" w:eastAsia="Times New Roman" w:hAnsi="Arial" w:cs="Arial"/>
          <w:lang w:eastAsia="hr-HR"/>
        </w:rPr>
        <w:t>(</w:t>
      </w:r>
      <w:r w:rsidR="003D6006" w:rsidRPr="003D6006">
        <w:rPr>
          <w:rFonts w:ascii="Arial" w:eastAsia="Times New Roman" w:hAnsi="Arial" w:cs="Arial"/>
          <w:lang w:eastAsia="hr-HR"/>
        </w:rPr>
        <w:t>KLASA: .351-01/20-04/29, urbroj:2170/1-03-08/7-20-13 od 26. svibnja 2020.</w:t>
      </w:r>
      <w:r w:rsidR="00AA6971" w:rsidRPr="009B667B">
        <w:rPr>
          <w:rFonts w:ascii="Arial" w:eastAsia="Times New Roman" w:hAnsi="Arial" w:cs="Arial"/>
          <w:lang w:eastAsia="hr-HR"/>
        </w:rPr>
        <w:t>) da</w:t>
      </w:r>
      <w:r w:rsidR="00CA76DB">
        <w:rPr>
          <w:rFonts w:ascii="Arial" w:eastAsia="Times New Roman" w:hAnsi="Arial" w:cs="Arial"/>
          <w:lang w:eastAsia="hr-HR"/>
        </w:rPr>
        <w:t>lo je</w:t>
      </w:r>
      <w:r w:rsidR="00AA6971" w:rsidRPr="009B667B">
        <w:rPr>
          <w:rFonts w:ascii="Arial" w:eastAsia="Times New Roman" w:hAnsi="Arial" w:cs="Arial"/>
          <w:lang w:eastAsia="hr-HR"/>
        </w:rPr>
        <w:t xml:space="preserve"> m</w:t>
      </w:r>
      <w:r w:rsidRPr="009B667B">
        <w:rPr>
          <w:rFonts w:ascii="Arial" w:eastAsia="Times New Roman" w:hAnsi="Arial" w:cs="Arial"/>
          <w:lang w:eastAsia="hr-HR"/>
        </w:rPr>
        <w:t xml:space="preserve">išljenje </w:t>
      </w:r>
      <w:r w:rsidR="00AA6971" w:rsidRPr="009B667B">
        <w:rPr>
          <w:rFonts w:ascii="Arial" w:eastAsia="Times New Roman" w:hAnsi="Arial" w:cs="Arial"/>
          <w:lang w:eastAsia="hr-HR"/>
        </w:rPr>
        <w:t xml:space="preserve">da </w:t>
      </w:r>
      <w:r w:rsidR="00C22C29">
        <w:rPr>
          <w:rFonts w:ascii="Arial" w:eastAsia="Times New Roman" w:hAnsi="Arial" w:cs="Arial"/>
          <w:lang w:eastAsia="hr-HR"/>
        </w:rPr>
        <w:t>je izrada</w:t>
      </w:r>
      <w:r w:rsidR="0041372E">
        <w:rPr>
          <w:rFonts w:ascii="Arial" w:eastAsia="Times New Roman" w:hAnsi="Arial" w:cs="Arial"/>
          <w:lang w:eastAsia="hr-HR"/>
        </w:rPr>
        <w:t xml:space="preserve"> Plana </w:t>
      </w:r>
      <w:r w:rsidR="003D6006">
        <w:rPr>
          <w:rFonts w:ascii="Arial" w:eastAsia="Times New Roman" w:hAnsi="Arial" w:cs="Arial"/>
          <w:lang w:eastAsia="hr-HR"/>
        </w:rPr>
        <w:t>prihvatljiva za ekološku mrežu .uz primjenu slijedećih uvjeta zaštite prirode:</w:t>
      </w:r>
      <w:r w:rsidR="00C22C29">
        <w:rPr>
          <w:rFonts w:ascii="Arial" w:eastAsia="Times New Roman" w:hAnsi="Arial" w:cs="Arial"/>
          <w:lang w:eastAsia="hr-HR"/>
        </w:rPr>
        <w:t xml:space="preserve"> </w:t>
      </w:r>
    </w:p>
    <w:p w14:paraId="0B7D7353" w14:textId="77777777" w:rsidR="00D827BE" w:rsidRPr="009B667B" w:rsidRDefault="00AA6971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Primorsko - goranska županija, Upravni odjel za prostorno uređenje, graditeljstvo i zaštitu okoliša (</w:t>
      </w:r>
      <w:r w:rsidR="003D6006" w:rsidRPr="003D6006">
        <w:rPr>
          <w:rFonts w:ascii="Arial" w:eastAsia="Times New Roman" w:hAnsi="Arial" w:cs="Arial"/>
          <w:lang w:eastAsia="hr-HR"/>
        </w:rPr>
        <w:t>KLASA:351-01/20-04/29, urbroj:2170/1-03-08/7-20-14, Rijeka, od 26. svibnja 2020</w:t>
      </w:r>
      <w:r w:rsidR="003D6006">
        <w:rPr>
          <w:rFonts w:ascii="Arial" w:eastAsia="Times New Roman" w:hAnsi="Arial" w:cs="Arial"/>
          <w:lang w:eastAsia="hr-HR"/>
        </w:rPr>
        <w:t>.</w:t>
      </w:r>
      <w:r w:rsidR="0041372E">
        <w:rPr>
          <w:rFonts w:ascii="Arial" w:eastAsia="Times New Roman" w:hAnsi="Arial" w:cs="Arial"/>
          <w:lang w:eastAsia="hr-HR"/>
        </w:rPr>
        <w:t>)</w:t>
      </w:r>
      <w:r w:rsidRPr="009B667B">
        <w:rPr>
          <w:rFonts w:ascii="Arial" w:eastAsia="Times New Roman" w:hAnsi="Arial" w:cs="Arial"/>
          <w:lang w:eastAsia="hr-HR"/>
        </w:rPr>
        <w:t xml:space="preserve"> </w:t>
      </w:r>
      <w:r w:rsidR="007D085C">
        <w:rPr>
          <w:rFonts w:ascii="Arial" w:eastAsia="Times New Roman" w:hAnsi="Arial" w:cs="Arial"/>
          <w:lang w:eastAsia="hr-HR"/>
        </w:rPr>
        <w:t>nakon razmatranja kriterija za utvrđivanje vjerojatno značajnog utjecaja plana na okoliš iz Priloga III. Uredbe o strateškoj procjeni utjecaja strategije, plana i programa na okoliš izdalo je</w:t>
      </w:r>
      <w:r w:rsidRPr="009B667B">
        <w:rPr>
          <w:rFonts w:ascii="Arial" w:eastAsia="Times New Roman" w:hAnsi="Arial" w:cs="Arial"/>
          <w:lang w:eastAsia="hr-HR"/>
        </w:rPr>
        <w:t xml:space="preserve"> mišljenje da</w:t>
      </w:r>
      <w:r w:rsidR="007D085C">
        <w:rPr>
          <w:rFonts w:ascii="Arial" w:eastAsia="Times New Roman" w:hAnsi="Arial" w:cs="Arial"/>
          <w:lang w:eastAsia="hr-HR"/>
        </w:rPr>
        <w:t xml:space="preserve"> bi</w:t>
      </w:r>
      <w:r w:rsidRPr="009B667B">
        <w:rPr>
          <w:rFonts w:ascii="Arial" w:eastAsia="Times New Roman" w:hAnsi="Arial" w:cs="Arial"/>
          <w:lang w:eastAsia="hr-HR"/>
        </w:rPr>
        <w:t xml:space="preserve"> </w:t>
      </w:r>
      <w:r w:rsidR="00C22C29">
        <w:rPr>
          <w:rFonts w:ascii="Arial" w:eastAsia="Times New Roman" w:hAnsi="Arial" w:cs="Arial"/>
          <w:lang w:eastAsia="hr-HR"/>
        </w:rPr>
        <w:t>za izradu Plana</w:t>
      </w:r>
      <w:r w:rsidRPr="009B667B">
        <w:rPr>
          <w:rFonts w:ascii="Arial" w:eastAsia="Times New Roman" w:hAnsi="Arial" w:cs="Arial"/>
          <w:lang w:eastAsia="hr-HR"/>
        </w:rPr>
        <w:t xml:space="preserve"> </w:t>
      </w:r>
      <w:r w:rsidR="003D6006">
        <w:rPr>
          <w:rFonts w:ascii="Arial" w:eastAsia="Times New Roman" w:hAnsi="Arial" w:cs="Arial"/>
          <w:lang w:eastAsia="hr-HR"/>
        </w:rPr>
        <w:t xml:space="preserve"> bilo potrebno provesti postupak strateške procjene utjecaja na okoliš.</w:t>
      </w:r>
      <w:r w:rsidRPr="009B667B">
        <w:rPr>
          <w:rFonts w:ascii="Arial" w:eastAsia="Times New Roman" w:hAnsi="Arial" w:cs="Arial"/>
          <w:lang w:eastAsia="hr-HR"/>
        </w:rPr>
        <w:t xml:space="preserve"> </w:t>
      </w:r>
    </w:p>
    <w:p w14:paraId="66BDE994" w14:textId="77777777" w:rsidR="00AA6971" w:rsidRPr="009B667B" w:rsidRDefault="00AA6971" w:rsidP="00C22C2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Hrvatska elektroprivreda, Operator distribucijskog sustava d.o.o., DP Elektro primorje Rijeka, ne uvjetuje izradu strateške s</w:t>
      </w:r>
      <w:r w:rsidR="001C7625" w:rsidRPr="009B667B">
        <w:rPr>
          <w:rFonts w:ascii="Arial" w:eastAsia="Times New Roman" w:hAnsi="Arial" w:cs="Arial"/>
          <w:lang w:eastAsia="hr-HR"/>
        </w:rPr>
        <w:t>t</w:t>
      </w:r>
      <w:r w:rsidRPr="009B667B">
        <w:rPr>
          <w:rFonts w:ascii="Arial" w:eastAsia="Times New Roman" w:hAnsi="Arial" w:cs="Arial"/>
          <w:lang w:eastAsia="hr-HR"/>
        </w:rPr>
        <w:t>udije utjecaja</w:t>
      </w:r>
      <w:r w:rsidR="001C7625" w:rsidRPr="009B667B">
        <w:rPr>
          <w:rFonts w:ascii="Arial" w:eastAsia="Times New Roman" w:hAnsi="Arial" w:cs="Arial"/>
          <w:lang w:eastAsia="hr-HR"/>
        </w:rPr>
        <w:t xml:space="preserve"> </w:t>
      </w:r>
      <w:r w:rsidR="002A1C32">
        <w:rPr>
          <w:rFonts w:ascii="Arial" w:eastAsia="Times New Roman" w:hAnsi="Arial" w:cs="Arial"/>
          <w:lang w:eastAsia="hr-HR"/>
        </w:rPr>
        <w:t xml:space="preserve">na okoliš </w:t>
      </w:r>
      <w:r w:rsidR="001C7625" w:rsidRPr="009B667B">
        <w:rPr>
          <w:rFonts w:ascii="Arial" w:eastAsia="Times New Roman" w:hAnsi="Arial" w:cs="Arial"/>
          <w:lang w:eastAsia="hr-HR"/>
        </w:rPr>
        <w:t xml:space="preserve">za </w:t>
      </w:r>
      <w:r w:rsidR="00C22C29" w:rsidRPr="00C22C29">
        <w:rPr>
          <w:rFonts w:ascii="Arial" w:eastAsia="Times New Roman" w:hAnsi="Arial" w:cs="Arial"/>
          <w:lang w:eastAsia="hr-HR"/>
        </w:rPr>
        <w:t>izra</w:t>
      </w:r>
      <w:r w:rsidR="00C22C29">
        <w:rPr>
          <w:rFonts w:ascii="Arial" w:eastAsia="Times New Roman" w:hAnsi="Arial" w:cs="Arial"/>
          <w:lang w:eastAsia="hr-HR"/>
        </w:rPr>
        <w:t xml:space="preserve">du Urbanističkog plana uređenja </w:t>
      </w:r>
      <w:r w:rsidR="0041372E">
        <w:rPr>
          <w:rFonts w:ascii="Arial" w:eastAsia="Times New Roman" w:hAnsi="Arial" w:cs="Arial"/>
          <w:lang w:eastAsia="hr-HR"/>
        </w:rPr>
        <w:t>naselja Cres</w:t>
      </w:r>
      <w:r w:rsidR="001C7625" w:rsidRPr="009B667B">
        <w:rPr>
          <w:rFonts w:ascii="Arial" w:eastAsia="Times New Roman" w:hAnsi="Arial" w:cs="Arial"/>
          <w:lang w:eastAsia="hr-HR"/>
        </w:rPr>
        <w:t>.</w:t>
      </w:r>
    </w:p>
    <w:p w14:paraId="1EB6B5F9" w14:textId="77777777" w:rsidR="00C22C29" w:rsidRDefault="00C22C29" w:rsidP="00C22C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C22C29">
        <w:rPr>
          <w:rFonts w:ascii="Arial" w:eastAsia="Times New Roman" w:hAnsi="Arial" w:cs="Arial"/>
          <w:lang w:eastAsia="hr-HR"/>
        </w:rPr>
        <w:t xml:space="preserve">Uprava za zaštitu kulturne baštine, Konzervatorski odjel u Rijeci </w:t>
      </w:r>
      <w:r>
        <w:rPr>
          <w:rFonts w:ascii="Arial" w:eastAsia="Times New Roman" w:hAnsi="Arial" w:cs="Arial"/>
          <w:lang w:eastAsia="hr-HR"/>
        </w:rPr>
        <w:t xml:space="preserve"> izdalo je mišljenje da je</w:t>
      </w:r>
      <w:r w:rsidR="002A1C32">
        <w:rPr>
          <w:rFonts w:ascii="Arial" w:eastAsia="Times New Roman" w:hAnsi="Arial" w:cs="Arial"/>
          <w:lang w:eastAsia="hr-HR"/>
        </w:rPr>
        <w:t xml:space="preserve"> potrebna</w:t>
      </w:r>
      <w:r>
        <w:rPr>
          <w:rFonts w:ascii="Arial" w:eastAsia="Times New Roman" w:hAnsi="Arial" w:cs="Arial"/>
          <w:lang w:eastAsia="hr-HR"/>
        </w:rPr>
        <w:t xml:space="preserve"> provedba strateške procjene utjecaja na okoliš i to s naglaskom na sastavnicu okoliša: kulturna baština</w:t>
      </w:r>
      <w:r w:rsidR="002A1C32">
        <w:rPr>
          <w:rFonts w:ascii="Arial" w:eastAsia="Times New Roman" w:hAnsi="Arial" w:cs="Arial"/>
          <w:lang w:eastAsia="hr-HR"/>
        </w:rPr>
        <w:t xml:space="preserve"> i krajolik</w:t>
      </w:r>
      <w:r>
        <w:rPr>
          <w:rFonts w:ascii="Arial" w:eastAsia="Times New Roman" w:hAnsi="Arial" w:cs="Arial"/>
          <w:lang w:eastAsia="hr-HR"/>
        </w:rPr>
        <w:t>.</w:t>
      </w:r>
    </w:p>
    <w:p w14:paraId="626FD7D0" w14:textId="77777777" w:rsidR="002A1C32" w:rsidRDefault="002A1C32" w:rsidP="00C22C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Hrvatske vode dostavili su mišljenje da Plan neće imati značajni negativni utjecaj na okoliš.</w:t>
      </w:r>
    </w:p>
    <w:p w14:paraId="77B735E7" w14:textId="77777777" w:rsidR="002A1C32" w:rsidRPr="00C22C29" w:rsidRDefault="002A1C32" w:rsidP="00C22C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Hrvatske ceste dostavili su mišljenje da nije potrebno provoditi stratešku procjenu utjecaja na okoliš .</w:t>
      </w:r>
    </w:p>
    <w:p w14:paraId="4A9BDBF9" w14:textId="77777777" w:rsidR="002A1C32" w:rsidRDefault="00CF5125" w:rsidP="002A1C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Svoje očitovanje nisu dostavile slijedeće institucije/osobe, te se stoga smatra da nije potrebno provoditi postupak strateške procjene utjecaja Plana na okoliš:</w:t>
      </w:r>
    </w:p>
    <w:p w14:paraId="5852BF70" w14:textId="77777777" w:rsidR="0041372E" w:rsidRPr="0041372E" w:rsidRDefault="0041372E" w:rsidP="002A1C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Ministarstvo graditeljstva i prostornog uređenja, Ulica Republike Austrije 20, 10000 Zagreb,</w:t>
      </w:r>
    </w:p>
    <w:p w14:paraId="79871FAC" w14:textId="77777777" w:rsidR="0041372E" w:rsidRPr="0041372E" w:rsidRDefault="002A1C32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41372E" w:rsidRPr="0041372E">
        <w:rPr>
          <w:rFonts w:ascii="Arial" w:eastAsia="Times New Roman" w:hAnsi="Arial" w:cs="Arial"/>
          <w:lang w:eastAsia="hr-HR"/>
        </w:rPr>
        <w:tab/>
        <w:t>Ministarstvo unutarnjih poslova Republike Hrvatske, Policijske uprave Primorsko-goranske, Sektora zaštite od požara i civilne zaštite, Trg žrtava fašizma 3, 51000 Rijeka,</w:t>
      </w:r>
    </w:p>
    <w:p w14:paraId="4FD71094" w14:textId="77777777" w:rsidR="0041372E" w:rsidRPr="0041372E" w:rsidRDefault="002A1C32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41372E" w:rsidRPr="0041372E">
        <w:rPr>
          <w:rFonts w:ascii="Arial" w:eastAsia="Times New Roman" w:hAnsi="Arial" w:cs="Arial"/>
          <w:lang w:eastAsia="hr-HR"/>
        </w:rPr>
        <w:tab/>
        <w:t>Ministarstvo pomorstva, prometa i infrastrukture, Uprava za sigurnost plovidbe, Lučka kapetanija Rijeka - Lučke ispostave Cres, Jadranska obala1, 51557 Cres,</w:t>
      </w:r>
    </w:p>
    <w:p w14:paraId="08A3EACA" w14:textId="77777777" w:rsidR="0041372E" w:rsidRPr="0041372E" w:rsidRDefault="002A1C32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41372E" w:rsidRPr="0041372E">
        <w:rPr>
          <w:rFonts w:ascii="Arial" w:eastAsia="Times New Roman" w:hAnsi="Arial" w:cs="Arial"/>
          <w:lang w:eastAsia="hr-HR"/>
        </w:rPr>
        <w:tab/>
        <w:t>Županijska lučka uprava Cres, Jadranska obala 1, 51557 Cres,</w:t>
      </w:r>
    </w:p>
    <w:p w14:paraId="137305E0" w14:textId="77777777" w:rsidR="0041372E" w:rsidRPr="0041372E" w:rsidRDefault="002A1C32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41372E" w:rsidRPr="0041372E">
        <w:rPr>
          <w:rFonts w:ascii="Arial" w:eastAsia="Times New Roman" w:hAnsi="Arial" w:cs="Arial"/>
          <w:lang w:eastAsia="hr-HR"/>
        </w:rPr>
        <w:tab/>
        <w:t>JU Zavod za prostorno uređenje Primorsko-goranske županije, Splitska 2/II, 51000 Rijeka,</w:t>
      </w:r>
    </w:p>
    <w:p w14:paraId="3EB52895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HEP- Obnovljivi izvori energije d.o.o., Ulica grada Vukovara 37, 10000 Zagreb,</w:t>
      </w:r>
    </w:p>
    <w:p w14:paraId="46E2BD89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Državna uprava za zaštitu i spašavanje, Područni ured Rijeka, Riva 10, Rijeka,</w:t>
      </w:r>
    </w:p>
    <w:p w14:paraId="038E0FB5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Vodoopskrba i odvodnja Cres Lošinj d.o.o., </w:t>
      </w:r>
      <w:proofErr w:type="spellStart"/>
      <w:r w:rsidRPr="0041372E">
        <w:rPr>
          <w:rFonts w:ascii="Arial" w:eastAsia="Times New Roman" w:hAnsi="Arial" w:cs="Arial"/>
          <w:lang w:eastAsia="hr-HR"/>
        </w:rPr>
        <w:t>Turion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20/A 51 557 Cres,</w:t>
      </w:r>
    </w:p>
    <w:p w14:paraId="7BFD4B8C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Komunalne usluge Cres Lošinj d.o.o. Cres, </w:t>
      </w:r>
      <w:proofErr w:type="spellStart"/>
      <w:r w:rsidRPr="0041372E">
        <w:rPr>
          <w:rFonts w:ascii="Arial" w:eastAsia="Times New Roman" w:hAnsi="Arial" w:cs="Arial"/>
          <w:lang w:eastAsia="hr-HR"/>
        </w:rPr>
        <w:t>Turion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20/A 51 557 Cres</w:t>
      </w:r>
    </w:p>
    <w:p w14:paraId="3F482DEC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Upravni odjel za pomorsko dobro, promet i veze PGŽ- a, </w:t>
      </w:r>
      <w:proofErr w:type="spellStart"/>
      <w:r w:rsidRPr="0041372E">
        <w:rPr>
          <w:rFonts w:ascii="Arial" w:eastAsia="Times New Roman" w:hAnsi="Arial" w:cs="Arial"/>
          <w:lang w:eastAsia="hr-HR"/>
        </w:rPr>
        <w:t>Slogin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kula 2/VI, 51000 Rijeka</w:t>
      </w:r>
    </w:p>
    <w:p w14:paraId="4F169E82" w14:textId="77777777" w:rsidR="0041372E" w:rsidRPr="0041372E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>Županijska uprava za ceste PGŽ, Nikole Tesle 9/IX, 51000 Rijeka,</w:t>
      </w:r>
    </w:p>
    <w:p w14:paraId="31CBD105" w14:textId="77777777" w:rsidR="0041372E" w:rsidRPr="009B667B" w:rsidRDefault="0041372E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372E">
        <w:rPr>
          <w:rFonts w:ascii="Arial" w:eastAsia="Times New Roman" w:hAnsi="Arial" w:cs="Arial"/>
          <w:lang w:eastAsia="hr-HR"/>
        </w:rPr>
        <w:t>-</w:t>
      </w:r>
      <w:r w:rsidRPr="0041372E">
        <w:rPr>
          <w:rFonts w:ascii="Arial" w:eastAsia="Times New Roman" w:hAnsi="Arial" w:cs="Arial"/>
          <w:lang w:eastAsia="hr-HR"/>
        </w:rPr>
        <w:tab/>
        <w:t xml:space="preserve">JU Priroda, </w:t>
      </w:r>
      <w:proofErr w:type="spellStart"/>
      <w:r w:rsidRPr="0041372E">
        <w:rPr>
          <w:rFonts w:ascii="Arial" w:eastAsia="Times New Roman" w:hAnsi="Arial" w:cs="Arial"/>
          <w:lang w:eastAsia="hr-HR"/>
        </w:rPr>
        <w:t>Grivica</w:t>
      </w:r>
      <w:proofErr w:type="spellEnd"/>
      <w:r w:rsidRPr="0041372E">
        <w:rPr>
          <w:rFonts w:ascii="Arial" w:eastAsia="Times New Roman" w:hAnsi="Arial" w:cs="Arial"/>
          <w:lang w:eastAsia="hr-HR"/>
        </w:rPr>
        <w:t xml:space="preserve"> 4/I kat, 51000 Rijeka;</w:t>
      </w:r>
    </w:p>
    <w:p w14:paraId="731E86F4" w14:textId="77777777" w:rsidR="00774961" w:rsidRDefault="00774961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52C2C2F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Članak 5.</w:t>
      </w:r>
    </w:p>
    <w:p w14:paraId="3AA7F67E" w14:textId="77777777" w:rsidR="00CF5125" w:rsidRPr="009B667B" w:rsidRDefault="00CF5125" w:rsidP="002124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Odluka kojom se utvrđuje da je potrebno provesti stratešku procjenu utjecaja Plana na okoliš donesena je na temelju </w:t>
      </w:r>
      <w:r w:rsidR="003D6006" w:rsidRPr="009B667B">
        <w:rPr>
          <w:rFonts w:ascii="Arial" w:eastAsia="Times New Roman" w:hAnsi="Arial" w:cs="Arial"/>
          <w:lang w:eastAsia="hr-HR"/>
        </w:rPr>
        <w:t xml:space="preserve"> pribavljenih mišljenja </w:t>
      </w:r>
      <w:r w:rsidR="003D6006">
        <w:rPr>
          <w:rFonts w:ascii="Arial" w:eastAsia="Times New Roman" w:hAnsi="Arial" w:cs="Arial"/>
          <w:lang w:eastAsia="hr-HR"/>
        </w:rPr>
        <w:t xml:space="preserve"> i </w:t>
      </w:r>
      <w:r w:rsidRPr="009B667B">
        <w:rPr>
          <w:rFonts w:ascii="Arial" w:eastAsia="Times New Roman" w:hAnsi="Arial" w:cs="Arial"/>
          <w:lang w:eastAsia="hr-HR"/>
        </w:rPr>
        <w:t>procjene mogućih značajnih utjecaja planiranih izmjena na okoliš</w:t>
      </w:r>
      <w:r w:rsidR="003D6006">
        <w:rPr>
          <w:rFonts w:ascii="Arial" w:eastAsia="Times New Roman" w:hAnsi="Arial" w:cs="Arial"/>
          <w:lang w:eastAsia="hr-HR"/>
        </w:rPr>
        <w:t xml:space="preserve"> s naglaskom na kulturnu baštinu i krajolik.</w:t>
      </w:r>
    </w:p>
    <w:p w14:paraId="58A81D82" w14:textId="77777777" w:rsidR="003D6006" w:rsidRDefault="00CF5125" w:rsidP="00413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Također, sagledan je i mogući utjecaj izrade Plana na ciljeve očuvanja i cjelovitost područja ekološke mreže, te je zaključeno </w:t>
      </w:r>
      <w:r w:rsidR="003D6006">
        <w:rPr>
          <w:rFonts w:ascii="Arial" w:eastAsia="Times New Roman" w:hAnsi="Arial" w:cs="Arial"/>
          <w:lang w:eastAsia="hr-HR"/>
        </w:rPr>
        <w:t>da je izrada Plana prihvatljiva na ekološku mrežu uz primjenu slijedećih uvjeta zaštite prirode:</w:t>
      </w:r>
    </w:p>
    <w:p w14:paraId="4480E6FB" w14:textId="77777777" w:rsidR="006D4EEF" w:rsidRDefault="006D4EEF" w:rsidP="006D4EEF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Kontrolirati širenje invazivnih stranih vrsta t</w:t>
      </w:r>
      <w:r w:rsidR="00B07CE9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po potrebi provoditi eradikaciju u morskim staništima;</w:t>
      </w:r>
    </w:p>
    <w:p w14:paraId="202A1476" w14:textId="77777777" w:rsidR="005553C4" w:rsidRDefault="005553C4" w:rsidP="006D4EEF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Zabraniti nasipavanja prirodnih plaža, odnosno nasipavanje ugroženih i rijetkih morskih stanišnih tipova;</w:t>
      </w:r>
    </w:p>
    <w:p w14:paraId="095FAE37" w14:textId="77777777" w:rsidR="005553C4" w:rsidRDefault="005553C4" w:rsidP="006D4EEF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Očuvati povoljne stanišne uvjete održavanjem povoljne kakvoće morske vode;</w:t>
      </w:r>
    </w:p>
    <w:p w14:paraId="36AB2210" w14:textId="77777777" w:rsidR="00B07CE9" w:rsidRDefault="005553C4" w:rsidP="006D4EEF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Radove uklanjanja vegetacije za potrebe izgradnje pojedinih elementa </w:t>
      </w:r>
      <w:r w:rsidR="00B07CE9">
        <w:rPr>
          <w:rFonts w:ascii="Arial" w:eastAsia="Times New Roman" w:hAnsi="Arial" w:cs="Arial"/>
          <w:lang w:eastAsia="hr-HR"/>
        </w:rPr>
        <w:t>Plana izvoditi izvan sezone gniježđenja većine ptica, odnosno od 15. kolovoza do 31. ožujka;</w:t>
      </w:r>
    </w:p>
    <w:p w14:paraId="5E468E7C" w14:textId="77777777" w:rsidR="00B07CE9" w:rsidRDefault="00B07CE9" w:rsidP="006D4EEF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Komunalne građevine i površine te parkirališna mjesta planirati izvan obuhvata ugroženih i rijetkih stanišnih tipova;</w:t>
      </w:r>
    </w:p>
    <w:p w14:paraId="53D5209C" w14:textId="77777777" w:rsidR="0021244E" w:rsidRPr="006D4EEF" w:rsidRDefault="00B07CE9" w:rsidP="006D4EEF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Sustav vodoopskrbe planirati unutar koridora postojećih cesta, poljskih i šumskih putova.</w:t>
      </w:r>
    </w:p>
    <w:p w14:paraId="3250DA4A" w14:textId="77777777" w:rsidR="00DA1E87" w:rsidRDefault="00DA1E87" w:rsidP="006213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2D305A6" w14:textId="77777777" w:rsidR="00CF5125" w:rsidRPr="009B667B" w:rsidRDefault="00CF5125" w:rsidP="006213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Članak 6.</w:t>
      </w:r>
    </w:p>
    <w:p w14:paraId="548C970E" w14:textId="77777777" w:rsidR="00CF5125" w:rsidRPr="009B667B" w:rsidRDefault="00CF5125" w:rsidP="006213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Prije donošenja ove Odluke zatraženo je mišljenje Primorsko-goranske županije, Upravnog odjela za prostorno uređenje, graditeljstvo i zaštitu okoliša o provedenom postupku ocjene o potrebi strateške procjene utjecaja na okoliš Plana </w:t>
      </w:r>
      <w:r w:rsidR="00B07CE9">
        <w:rPr>
          <w:rFonts w:ascii="Arial" w:eastAsia="Times New Roman" w:hAnsi="Arial" w:cs="Arial"/>
          <w:lang w:eastAsia="hr-HR"/>
        </w:rPr>
        <w:t xml:space="preserve"> i </w:t>
      </w:r>
      <w:r w:rsidRPr="009B667B">
        <w:rPr>
          <w:rFonts w:ascii="Arial" w:eastAsia="Times New Roman" w:hAnsi="Arial" w:cs="Arial"/>
          <w:lang w:eastAsia="hr-HR"/>
        </w:rPr>
        <w:t>izdano je mišljenje kojim se utvrđuje da je postupak ocjene o potrebi strateške procjene utjecaja na okoliš proveden u skladu sa Zakonom o zaštiti okoliša i Uredbom o strateškoj procjeni utjecaja strategije, plana i programa na okoliš (</w:t>
      </w:r>
      <w:r w:rsidR="00C15C3A">
        <w:rPr>
          <w:rFonts w:ascii="Arial" w:eastAsia="Times New Roman" w:hAnsi="Arial" w:cs="Arial"/>
          <w:lang w:eastAsia="hr-HR"/>
        </w:rPr>
        <w:t>Klasa:</w:t>
      </w:r>
      <w:r w:rsidR="00EE3883">
        <w:rPr>
          <w:rFonts w:ascii="Arial" w:eastAsia="Times New Roman" w:hAnsi="Arial" w:cs="Arial"/>
          <w:lang w:eastAsia="hr-HR"/>
        </w:rPr>
        <w:t>351-01/20-4/72, URBR:2170/1-03-08/7-20-2 od 30. lipnja 2020</w:t>
      </w:r>
      <w:r w:rsidRPr="009B667B">
        <w:rPr>
          <w:rFonts w:ascii="Arial" w:eastAsia="Times New Roman" w:hAnsi="Arial" w:cs="Arial"/>
          <w:lang w:eastAsia="hr-HR"/>
        </w:rPr>
        <w:t>. god.).</w:t>
      </w:r>
    </w:p>
    <w:p w14:paraId="308BE78D" w14:textId="77777777" w:rsidR="00CF5125" w:rsidRPr="009B667B" w:rsidRDefault="00CF5125" w:rsidP="006213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Članak 7.</w:t>
      </w:r>
    </w:p>
    <w:p w14:paraId="023EE28B" w14:textId="77777777" w:rsidR="00CF5125" w:rsidRPr="009B667B" w:rsidRDefault="00CF5125" w:rsidP="006213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Grad </w:t>
      </w:r>
      <w:r w:rsidR="006213C8" w:rsidRPr="009B667B">
        <w:rPr>
          <w:rFonts w:ascii="Arial" w:eastAsia="Times New Roman" w:hAnsi="Arial" w:cs="Arial"/>
          <w:lang w:eastAsia="hr-HR"/>
        </w:rPr>
        <w:t>Cres</w:t>
      </w:r>
      <w:r w:rsidRPr="009B667B">
        <w:rPr>
          <w:rFonts w:ascii="Arial" w:eastAsia="Times New Roman" w:hAnsi="Arial" w:cs="Arial"/>
          <w:lang w:eastAsia="hr-HR"/>
        </w:rPr>
        <w:t xml:space="preserve"> informirati će javnost sukladno Zakonu o zaštiti okoliša i Uredbi o informiranju i sudjelovanju javnosti i zainteresirane javnosti u pitanjima zaštite okoliša (Narodne novine“ broj 64/08), objavom na službenim stranicama Grada </w:t>
      </w:r>
      <w:r w:rsidR="006213C8" w:rsidRPr="009B667B">
        <w:rPr>
          <w:rFonts w:ascii="Arial" w:eastAsia="Times New Roman" w:hAnsi="Arial" w:cs="Arial"/>
          <w:lang w:eastAsia="hr-HR"/>
        </w:rPr>
        <w:t>Cresa.</w:t>
      </w:r>
    </w:p>
    <w:p w14:paraId="4185AB90" w14:textId="77777777" w:rsidR="00CF5125" w:rsidRPr="009B667B" w:rsidRDefault="00CF5125" w:rsidP="006213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b/>
          <w:bCs/>
          <w:lang w:eastAsia="hr-HR"/>
        </w:rPr>
        <w:t>Članak 8.</w:t>
      </w:r>
    </w:p>
    <w:p w14:paraId="40138E94" w14:textId="77777777" w:rsidR="00CF5125" w:rsidRPr="009B667B" w:rsidRDefault="00CF5125" w:rsidP="006213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Ova Odluka stupa na snagu osmog dana od dana objave u „Službenim novinama Primorsko-goranske županije“</w:t>
      </w:r>
    </w:p>
    <w:p w14:paraId="49519763" w14:textId="77777777" w:rsidR="002A1C32" w:rsidRDefault="002A1C32" w:rsidP="006213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297FB7" w14:textId="77777777" w:rsidR="00637114" w:rsidRDefault="00CF5125" w:rsidP="006213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 xml:space="preserve">KLASA: </w:t>
      </w:r>
      <w:r w:rsidR="00637114">
        <w:rPr>
          <w:rFonts w:ascii="Arial" w:eastAsia="Times New Roman" w:hAnsi="Arial" w:cs="Arial"/>
          <w:lang w:eastAsia="hr-HR"/>
        </w:rPr>
        <w:t>350-01/1</w:t>
      </w:r>
      <w:r w:rsidR="00267927">
        <w:rPr>
          <w:rFonts w:ascii="Arial" w:eastAsia="Times New Roman" w:hAnsi="Arial" w:cs="Arial"/>
          <w:lang w:eastAsia="hr-HR"/>
        </w:rPr>
        <w:t>9</w:t>
      </w:r>
      <w:r w:rsidR="00637114">
        <w:rPr>
          <w:rFonts w:ascii="Arial" w:eastAsia="Times New Roman" w:hAnsi="Arial" w:cs="Arial"/>
          <w:lang w:eastAsia="hr-HR"/>
        </w:rPr>
        <w:t>-1/</w:t>
      </w:r>
      <w:r w:rsidR="00267927">
        <w:rPr>
          <w:rFonts w:ascii="Arial" w:eastAsia="Times New Roman" w:hAnsi="Arial" w:cs="Arial"/>
          <w:lang w:eastAsia="hr-HR"/>
        </w:rPr>
        <w:t>3</w:t>
      </w:r>
    </w:p>
    <w:p w14:paraId="051565A7" w14:textId="77777777" w:rsidR="00CF5125" w:rsidRPr="009B667B" w:rsidRDefault="00CF5125" w:rsidP="006213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URBROJ:</w:t>
      </w:r>
      <w:r w:rsidR="00637114">
        <w:rPr>
          <w:rFonts w:ascii="Arial" w:eastAsia="Times New Roman" w:hAnsi="Arial" w:cs="Arial"/>
          <w:lang w:eastAsia="hr-HR"/>
        </w:rPr>
        <w:t>2213/02-01-02-</w:t>
      </w:r>
      <w:r w:rsidR="00267927">
        <w:rPr>
          <w:rFonts w:ascii="Arial" w:eastAsia="Times New Roman" w:hAnsi="Arial" w:cs="Arial"/>
          <w:lang w:eastAsia="hr-HR"/>
        </w:rPr>
        <w:t>20</w:t>
      </w:r>
      <w:r w:rsidR="00637114">
        <w:rPr>
          <w:rFonts w:ascii="Arial" w:eastAsia="Times New Roman" w:hAnsi="Arial" w:cs="Arial"/>
          <w:lang w:eastAsia="hr-HR"/>
        </w:rPr>
        <w:t>-</w:t>
      </w:r>
      <w:r w:rsidR="00B07CE9">
        <w:rPr>
          <w:rFonts w:ascii="Arial" w:eastAsia="Times New Roman" w:hAnsi="Arial" w:cs="Arial"/>
          <w:lang w:eastAsia="hr-HR"/>
        </w:rPr>
        <w:t>48</w:t>
      </w:r>
    </w:p>
    <w:p w14:paraId="20E966CD" w14:textId="77777777" w:rsidR="00CF5125" w:rsidRPr="009B667B" w:rsidRDefault="006213C8" w:rsidP="006213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B667B">
        <w:rPr>
          <w:rFonts w:ascii="Arial" w:eastAsia="Times New Roman" w:hAnsi="Arial" w:cs="Arial"/>
          <w:lang w:eastAsia="hr-HR"/>
        </w:rPr>
        <w:t>Cres</w:t>
      </w:r>
      <w:r w:rsidR="00CF5125" w:rsidRPr="009B667B">
        <w:rPr>
          <w:rFonts w:ascii="Arial" w:eastAsia="Times New Roman" w:hAnsi="Arial" w:cs="Arial"/>
          <w:lang w:eastAsia="hr-HR"/>
        </w:rPr>
        <w:t>,</w:t>
      </w:r>
      <w:r w:rsidR="00C15C3A">
        <w:rPr>
          <w:rFonts w:ascii="Arial" w:eastAsia="Times New Roman" w:hAnsi="Arial" w:cs="Arial"/>
          <w:lang w:eastAsia="hr-HR"/>
        </w:rPr>
        <w:t xml:space="preserve"> </w:t>
      </w:r>
      <w:r w:rsidR="00EE3883">
        <w:rPr>
          <w:rFonts w:ascii="Arial" w:eastAsia="Times New Roman" w:hAnsi="Arial" w:cs="Arial"/>
          <w:lang w:eastAsia="hr-HR"/>
        </w:rPr>
        <w:t>08.srpnja</w:t>
      </w:r>
      <w:r w:rsidR="00CF5125" w:rsidRPr="009B667B">
        <w:rPr>
          <w:rFonts w:ascii="Arial" w:eastAsia="Times New Roman" w:hAnsi="Arial" w:cs="Arial"/>
          <w:lang w:eastAsia="hr-HR"/>
        </w:rPr>
        <w:t xml:space="preserve"> 20</w:t>
      </w:r>
      <w:r w:rsidR="00B07CE9">
        <w:rPr>
          <w:rFonts w:ascii="Arial" w:eastAsia="Times New Roman" w:hAnsi="Arial" w:cs="Arial"/>
          <w:lang w:eastAsia="hr-HR"/>
        </w:rPr>
        <w:t>20</w:t>
      </w:r>
      <w:r w:rsidR="00CF5125" w:rsidRPr="009B667B">
        <w:rPr>
          <w:rFonts w:ascii="Arial" w:eastAsia="Times New Roman" w:hAnsi="Arial" w:cs="Arial"/>
          <w:lang w:eastAsia="hr-HR"/>
        </w:rPr>
        <w:t>.</w:t>
      </w:r>
      <w:r w:rsidR="00637114">
        <w:rPr>
          <w:rFonts w:ascii="Arial" w:eastAsia="Times New Roman" w:hAnsi="Arial" w:cs="Arial"/>
          <w:lang w:eastAsia="hr-HR"/>
        </w:rPr>
        <w:t>godine</w:t>
      </w:r>
    </w:p>
    <w:p w14:paraId="3519839D" w14:textId="77777777" w:rsidR="00CF5125" w:rsidRPr="00B07CE9" w:rsidRDefault="00CF5125" w:rsidP="009B667B">
      <w:pPr>
        <w:shd w:val="clear" w:color="auto" w:fill="FFFFFF"/>
        <w:spacing w:after="100" w:afterAutospacing="1" w:line="240" w:lineRule="auto"/>
        <w:ind w:left="4956" w:firstLine="708"/>
        <w:jc w:val="both"/>
        <w:rPr>
          <w:rFonts w:ascii="Arial" w:eastAsia="Times New Roman" w:hAnsi="Arial" w:cs="Arial"/>
          <w:bCs/>
          <w:lang w:eastAsia="hr-HR"/>
        </w:rPr>
      </w:pPr>
      <w:r w:rsidRPr="00B07CE9">
        <w:rPr>
          <w:rFonts w:ascii="Arial" w:eastAsia="Times New Roman" w:hAnsi="Arial" w:cs="Arial"/>
          <w:bCs/>
          <w:lang w:eastAsia="hr-HR"/>
        </w:rPr>
        <w:t>Gradonačeln</w:t>
      </w:r>
      <w:r w:rsidR="006213C8" w:rsidRPr="00B07CE9">
        <w:rPr>
          <w:rFonts w:ascii="Arial" w:eastAsia="Times New Roman" w:hAnsi="Arial" w:cs="Arial"/>
          <w:bCs/>
          <w:lang w:eastAsia="hr-HR"/>
        </w:rPr>
        <w:t>ik</w:t>
      </w:r>
    </w:p>
    <w:p w14:paraId="2EDB0044" w14:textId="77777777" w:rsidR="006213C8" w:rsidRPr="00B07CE9" w:rsidRDefault="006213C8" w:rsidP="009B667B">
      <w:pPr>
        <w:shd w:val="clear" w:color="auto" w:fill="FFFFFF"/>
        <w:spacing w:after="100" w:afterAutospacing="1" w:line="240" w:lineRule="auto"/>
        <w:ind w:left="4956" w:firstLine="708"/>
        <w:jc w:val="both"/>
        <w:rPr>
          <w:rFonts w:ascii="Arial" w:eastAsia="Times New Roman" w:hAnsi="Arial" w:cs="Arial"/>
          <w:bCs/>
          <w:lang w:eastAsia="hr-HR"/>
        </w:rPr>
      </w:pPr>
      <w:r w:rsidRPr="00B07CE9">
        <w:rPr>
          <w:rFonts w:ascii="Arial" w:eastAsia="Times New Roman" w:hAnsi="Arial" w:cs="Arial"/>
          <w:bCs/>
          <w:lang w:eastAsia="hr-HR"/>
        </w:rPr>
        <w:t>Kristijan Jurjako</w:t>
      </w:r>
      <w:r w:rsidR="00637114" w:rsidRPr="00B07CE9">
        <w:rPr>
          <w:rFonts w:ascii="Arial" w:eastAsia="Times New Roman" w:hAnsi="Arial" w:cs="Arial"/>
          <w:bCs/>
          <w:lang w:eastAsia="hr-HR"/>
        </w:rPr>
        <w:t>,</w:t>
      </w:r>
      <w:r w:rsidR="007A65E5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="00637114" w:rsidRPr="00B07CE9">
        <w:rPr>
          <w:rFonts w:ascii="Arial" w:eastAsia="Times New Roman" w:hAnsi="Arial" w:cs="Arial"/>
          <w:bCs/>
          <w:lang w:eastAsia="hr-HR"/>
        </w:rPr>
        <w:t>struč.spec.oec</w:t>
      </w:r>
      <w:proofErr w:type="spellEnd"/>
      <w:r w:rsidR="00637114" w:rsidRPr="00B07CE9">
        <w:rPr>
          <w:rFonts w:ascii="Arial" w:eastAsia="Times New Roman" w:hAnsi="Arial" w:cs="Arial"/>
          <w:bCs/>
          <w:lang w:eastAsia="hr-HR"/>
        </w:rPr>
        <w:t>.</w:t>
      </w:r>
    </w:p>
    <w:p w14:paraId="22A60F91" w14:textId="77777777" w:rsidR="00CF5125" w:rsidRPr="009B667B" w:rsidRDefault="00CF5125" w:rsidP="00CF51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B667B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57AFDF81" w14:textId="77777777" w:rsidR="0086496B" w:rsidRPr="009B667B" w:rsidRDefault="0086496B"/>
    <w:sectPr w:rsidR="0086496B" w:rsidRPr="009B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42D6"/>
    <w:multiLevelType w:val="multilevel"/>
    <w:tmpl w:val="843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02D00"/>
    <w:multiLevelType w:val="hybridMultilevel"/>
    <w:tmpl w:val="2EC49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042E"/>
    <w:multiLevelType w:val="multilevel"/>
    <w:tmpl w:val="2438EF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843EB"/>
    <w:multiLevelType w:val="hybridMultilevel"/>
    <w:tmpl w:val="8AB23AC4"/>
    <w:lvl w:ilvl="0" w:tplc="CC64D6C8">
      <w:start w:val="1"/>
      <w:numFmt w:val="bullet"/>
      <w:lvlText w:val="-"/>
      <w:lvlJc w:val="left"/>
      <w:pPr>
        <w:ind w:left="963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 w15:restartNumberingAfterBreak="0">
    <w:nsid w:val="228F055A"/>
    <w:multiLevelType w:val="hybridMultilevel"/>
    <w:tmpl w:val="F25C771C"/>
    <w:lvl w:ilvl="0" w:tplc="40E64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E5EED"/>
    <w:multiLevelType w:val="multilevel"/>
    <w:tmpl w:val="F21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2144B"/>
    <w:multiLevelType w:val="multilevel"/>
    <w:tmpl w:val="5C3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A4459"/>
    <w:multiLevelType w:val="multilevel"/>
    <w:tmpl w:val="843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61B28"/>
    <w:multiLevelType w:val="multilevel"/>
    <w:tmpl w:val="27F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A5E4C"/>
    <w:multiLevelType w:val="hybridMultilevel"/>
    <w:tmpl w:val="B05C2962"/>
    <w:lvl w:ilvl="0" w:tplc="041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 w15:restartNumberingAfterBreak="0">
    <w:nsid w:val="5B701D55"/>
    <w:multiLevelType w:val="hybridMultilevel"/>
    <w:tmpl w:val="F3385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19C4"/>
    <w:multiLevelType w:val="multilevel"/>
    <w:tmpl w:val="608E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57176"/>
    <w:multiLevelType w:val="multilevel"/>
    <w:tmpl w:val="25F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D2469"/>
    <w:multiLevelType w:val="hybridMultilevel"/>
    <w:tmpl w:val="77EE7526"/>
    <w:lvl w:ilvl="0" w:tplc="128CC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4329"/>
    <w:multiLevelType w:val="hybridMultilevel"/>
    <w:tmpl w:val="78DC1EF0"/>
    <w:lvl w:ilvl="0" w:tplc="7FF08492">
      <w:start w:val="5"/>
      <w:numFmt w:val="bullet"/>
      <w:lvlText w:val="-"/>
      <w:lvlJc w:val="left"/>
      <w:pPr>
        <w:ind w:left="3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5" w15:restartNumberingAfterBreak="0">
    <w:nsid w:val="7EA02344"/>
    <w:multiLevelType w:val="hybridMultilevel"/>
    <w:tmpl w:val="EB743E48"/>
    <w:lvl w:ilvl="0" w:tplc="671C04EA">
      <w:numFmt w:val="bullet"/>
      <w:lvlText w:val="-"/>
      <w:lvlJc w:val="left"/>
      <w:pPr>
        <w:ind w:left="60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25"/>
    <w:rsid w:val="00181BFF"/>
    <w:rsid w:val="001C7625"/>
    <w:rsid w:val="0021244E"/>
    <w:rsid w:val="00267927"/>
    <w:rsid w:val="002A1C32"/>
    <w:rsid w:val="002B55CB"/>
    <w:rsid w:val="003D6006"/>
    <w:rsid w:val="0041372E"/>
    <w:rsid w:val="00413CC6"/>
    <w:rsid w:val="004E2031"/>
    <w:rsid w:val="00545C6B"/>
    <w:rsid w:val="005553C4"/>
    <w:rsid w:val="005A1EDD"/>
    <w:rsid w:val="006213C8"/>
    <w:rsid w:val="00637114"/>
    <w:rsid w:val="006D4EEF"/>
    <w:rsid w:val="00726F7F"/>
    <w:rsid w:val="00774961"/>
    <w:rsid w:val="007A65E5"/>
    <w:rsid w:val="007D085C"/>
    <w:rsid w:val="007F0B63"/>
    <w:rsid w:val="008149F4"/>
    <w:rsid w:val="0086496B"/>
    <w:rsid w:val="00880D62"/>
    <w:rsid w:val="00951FE7"/>
    <w:rsid w:val="009B667B"/>
    <w:rsid w:val="009D2213"/>
    <w:rsid w:val="00A4242C"/>
    <w:rsid w:val="00A726D2"/>
    <w:rsid w:val="00AA6971"/>
    <w:rsid w:val="00AD0F98"/>
    <w:rsid w:val="00AE0ED2"/>
    <w:rsid w:val="00B07CE9"/>
    <w:rsid w:val="00B21FB4"/>
    <w:rsid w:val="00C15C3A"/>
    <w:rsid w:val="00C22C29"/>
    <w:rsid w:val="00C42894"/>
    <w:rsid w:val="00CA76DB"/>
    <w:rsid w:val="00CF5125"/>
    <w:rsid w:val="00D827BE"/>
    <w:rsid w:val="00DA1E87"/>
    <w:rsid w:val="00DE3A61"/>
    <w:rsid w:val="00ED5AEC"/>
    <w:rsid w:val="00E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EAD7"/>
  <w15:docId w15:val="{5D2CB2AD-B821-4336-96B7-922960B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A4242C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14">
    <w:name w:val="Font Style14"/>
    <w:uiPriority w:val="99"/>
    <w:rsid w:val="00A4242C"/>
    <w:rPr>
      <w:rFonts w:ascii="Calibri" w:hAnsi="Calibri" w:cs="Calibri" w:hint="default"/>
      <w:sz w:val="18"/>
      <w:szCs w:val="18"/>
    </w:rPr>
  </w:style>
  <w:style w:type="paragraph" w:styleId="Odlomakpopisa">
    <w:name w:val="List Paragraph"/>
    <w:basedOn w:val="Normal"/>
    <w:uiPriority w:val="34"/>
    <w:qFormat/>
    <w:rsid w:val="007F0B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Walter Salković</cp:lastModifiedBy>
  <cp:revision>2</cp:revision>
  <cp:lastPrinted>2019-10-03T09:20:00Z</cp:lastPrinted>
  <dcterms:created xsi:type="dcterms:W3CDTF">2020-07-14T08:00:00Z</dcterms:created>
  <dcterms:modified xsi:type="dcterms:W3CDTF">2020-07-14T08:00:00Z</dcterms:modified>
</cp:coreProperties>
</file>