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41E" w:rsidRDefault="002B541E">
      <w:pPr>
        <w:pStyle w:val="Standard"/>
        <w:spacing w:after="0"/>
        <w:jc w:val="center"/>
        <w:rPr>
          <w:b/>
        </w:rPr>
      </w:pPr>
    </w:p>
    <w:p w:rsidR="002B541E" w:rsidRDefault="002B541E">
      <w:pPr>
        <w:widowControl/>
        <w:spacing w:after="60" w:line="240" w:lineRule="auto"/>
        <w:textAlignment w:val="auto"/>
        <w:rPr>
          <w:rFonts w:eastAsia="Times New Roman" w:cs="Calibri"/>
          <w:kern w:val="0"/>
          <w:sz w:val="36"/>
          <w:szCs w:val="32"/>
          <w:lang w:val="pl-PL" w:eastAsia="ar-SA"/>
        </w:rPr>
      </w:pPr>
    </w:p>
    <w:p w:rsidR="002B541E" w:rsidRDefault="00196427">
      <w:pPr>
        <w:pStyle w:val="Standard"/>
        <w:spacing w:after="0"/>
        <w:jc w:val="center"/>
        <w:rPr>
          <w:sz w:val="24"/>
          <w:szCs w:val="36"/>
        </w:rPr>
      </w:pPr>
      <w:r>
        <w:rPr>
          <w:sz w:val="24"/>
          <w:szCs w:val="36"/>
        </w:rPr>
        <w:t>GOVOR PREDSJEDNIKA VIJEĆA</w:t>
      </w:r>
      <w:r w:rsidR="00DF4874">
        <w:rPr>
          <w:sz w:val="24"/>
          <w:szCs w:val="36"/>
        </w:rPr>
        <w:t xml:space="preserve"> MARČELA DAMIJANJEVIĆA</w:t>
      </w:r>
    </w:p>
    <w:p w:rsidR="0025523D" w:rsidRDefault="0025523D">
      <w:pPr>
        <w:pStyle w:val="Standard"/>
        <w:spacing w:after="0"/>
        <w:jc w:val="center"/>
        <w:rPr>
          <w:sz w:val="24"/>
          <w:szCs w:val="36"/>
        </w:rPr>
      </w:pPr>
    </w:p>
    <w:p w:rsidR="002B541E" w:rsidRDefault="00196427">
      <w:pPr>
        <w:pStyle w:val="Standard"/>
      </w:pPr>
      <w:r>
        <w:rPr>
          <w:sz w:val="24"/>
          <w:szCs w:val="36"/>
        </w:rPr>
        <w:t xml:space="preserve">Poštovane </w:t>
      </w:r>
      <w:proofErr w:type="spellStart"/>
      <w:r>
        <w:rPr>
          <w:sz w:val="24"/>
          <w:szCs w:val="36"/>
        </w:rPr>
        <w:t>Cresanke</w:t>
      </w:r>
      <w:proofErr w:type="spellEnd"/>
      <w:r>
        <w:rPr>
          <w:sz w:val="24"/>
          <w:szCs w:val="36"/>
        </w:rPr>
        <w:t xml:space="preserve"> i </w:t>
      </w:r>
      <w:proofErr w:type="spellStart"/>
      <w:r>
        <w:rPr>
          <w:sz w:val="24"/>
          <w:szCs w:val="36"/>
        </w:rPr>
        <w:t>Cresani</w:t>
      </w:r>
      <w:proofErr w:type="spellEnd"/>
      <w:r>
        <w:rPr>
          <w:sz w:val="24"/>
          <w:szCs w:val="36"/>
        </w:rPr>
        <w:t xml:space="preserve"> koji ste večeras prisutni,  svim  stanovnicima Grada Cresa</w:t>
      </w:r>
      <w:r w:rsidR="0021531E">
        <w:rPr>
          <w:sz w:val="24"/>
          <w:szCs w:val="36"/>
        </w:rPr>
        <w:t>,</w:t>
      </w:r>
      <w:r>
        <w:rPr>
          <w:sz w:val="24"/>
          <w:szCs w:val="36"/>
        </w:rPr>
        <w:t xml:space="preserve"> kao i  svim </w:t>
      </w:r>
      <w:proofErr w:type="spellStart"/>
      <w:r>
        <w:rPr>
          <w:sz w:val="24"/>
          <w:szCs w:val="36"/>
        </w:rPr>
        <w:t>Cresanima</w:t>
      </w:r>
      <w:proofErr w:type="spellEnd"/>
      <w:r>
        <w:rPr>
          <w:sz w:val="24"/>
          <w:szCs w:val="36"/>
        </w:rPr>
        <w:t>, u domovini i u inozemstvu, čestitam blagdan Svetoga Sidra i  Dan Grada Cresa. Vama prisutnima, a osobito uzvanicima</w:t>
      </w:r>
      <w:r w:rsidR="0021531E">
        <w:rPr>
          <w:sz w:val="24"/>
          <w:szCs w:val="36"/>
        </w:rPr>
        <w:t>,</w:t>
      </w:r>
      <w:r>
        <w:rPr>
          <w:sz w:val="24"/>
          <w:szCs w:val="36"/>
        </w:rPr>
        <w:t xml:space="preserve"> još jednom zahvaljujem što ste se i ove godine odazvali u ovako velikom broju i svojim prisustvom uveličali našu proslavu. Lijepo je vidjeti da Cres ima puno prijatelja.</w:t>
      </w:r>
    </w:p>
    <w:p w:rsidR="002B541E" w:rsidRDefault="00196427">
      <w:pPr>
        <w:pStyle w:val="Standard"/>
        <w:spacing w:after="0"/>
        <w:rPr>
          <w:sz w:val="24"/>
          <w:szCs w:val="36"/>
        </w:rPr>
      </w:pPr>
      <w:r>
        <w:rPr>
          <w:sz w:val="24"/>
          <w:szCs w:val="36"/>
        </w:rPr>
        <w:t>Na dan Grada, u ovakvim prilikama, a ujedno smo zakoračili u novu 2020. godinu, uobičajeno je osvrnuti se na proteklu godinu kao i o onome što je pred nama.</w:t>
      </w:r>
    </w:p>
    <w:p w:rsidR="002B541E" w:rsidRDefault="00196427">
      <w:pPr>
        <w:pStyle w:val="Standard"/>
        <w:spacing w:after="0"/>
        <w:rPr>
          <w:sz w:val="24"/>
          <w:szCs w:val="36"/>
        </w:rPr>
      </w:pPr>
      <w:r>
        <w:rPr>
          <w:sz w:val="24"/>
          <w:szCs w:val="36"/>
        </w:rPr>
        <w:t>O konkretnim projektima i brojk</w:t>
      </w:r>
      <w:r w:rsidR="0021531E">
        <w:rPr>
          <w:sz w:val="24"/>
          <w:szCs w:val="36"/>
        </w:rPr>
        <w:t>a</w:t>
      </w:r>
      <w:r>
        <w:rPr>
          <w:sz w:val="24"/>
          <w:szCs w:val="36"/>
        </w:rPr>
        <w:t xml:space="preserve">ma će govoriti </w:t>
      </w:r>
      <w:r w:rsidR="0021531E">
        <w:rPr>
          <w:sz w:val="24"/>
          <w:szCs w:val="36"/>
        </w:rPr>
        <w:t>g</w:t>
      </w:r>
      <w:r>
        <w:rPr>
          <w:sz w:val="24"/>
          <w:szCs w:val="36"/>
        </w:rPr>
        <w:t>radonačelnik, a ja bih rekao nekoli</w:t>
      </w:r>
      <w:r w:rsidR="0021531E">
        <w:rPr>
          <w:sz w:val="24"/>
          <w:szCs w:val="36"/>
        </w:rPr>
        <w:t>k</w:t>
      </w:r>
      <w:r>
        <w:rPr>
          <w:sz w:val="24"/>
          <w:szCs w:val="36"/>
        </w:rPr>
        <w:t>o riječi o onome što je obilježilo  Gradsko vijeće.</w:t>
      </w:r>
    </w:p>
    <w:p w:rsidR="002B541E" w:rsidRDefault="00196427">
      <w:pPr>
        <w:pStyle w:val="Standard"/>
        <w:spacing w:after="0"/>
      </w:pPr>
      <w:r>
        <w:rPr>
          <w:sz w:val="24"/>
          <w:szCs w:val="36"/>
        </w:rPr>
        <w:t>Kao i prije godinu dana s ovoga mjesta mogu reći da sva kretanja i trendovi</w:t>
      </w:r>
      <w:r w:rsidR="0021531E">
        <w:rPr>
          <w:sz w:val="24"/>
          <w:szCs w:val="36"/>
        </w:rPr>
        <w:t>,</w:t>
      </w:r>
      <w:r>
        <w:rPr>
          <w:sz w:val="24"/>
          <w:szCs w:val="36"/>
        </w:rPr>
        <w:t xml:space="preserve"> kako u međunarodnom okruženju, odnosno </w:t>
      </w:r>
      <w:r w:rsidR="0021531E">
        <w:rPr>
          <w:sz w:val="24"/>
          <w:szCs w:val="36"/>
        </w:rPr>
        <w:t xml:space="preserve"> </w:t>
      </w:r>
      <w:r>
        <w:rPr>
          <w:sz w:val="24"/>
          <w:szCs w:val="36"/>
        </w:rPr>
        <w:t>Evropskoj uniji</w:t>
      </w:r>
      <w:r w:rsidR="0021531E">
        <w:rPr>
          <w:sz w:val="24"/>
          <w:szCs w:val="36"/>
        </w:rPr>
        <w:t xml:space="preserve">, </w:t>
      </w:r>
      <w:r>
        <w:rPr>
          <w:sz w:val="24"/>
          <w:szCs w:val="36"/>
        </w:rPr>
        <w:t>tako i na razini Republike Hrvatske, odražavaju se na Grad Cres i  život naših sugrađana. Sa zadovoljstvom mogu reći da ubiremo pozitivne trendove koje donosi članstvo Hrvatske u Evropskoj uniji, pa ih tako prati planiranje i realizacija proračuna grada Cresa. Gradsko Vijeće je za prošlu i za ovu godinu izglasalo proračune u najvećim iznosima do sada. Moglo bi se reći da nikad dosad nije bilo na raspolaganju toliko mogućnosti za kandidiranje projekata i da je  najbolje vrijeme za ulaganje u infrastrukturu</w:t>
      </w:r>
      <w:r w:rsidR="0021531E">
        <w:rPr>
          <w:sz w:val="24"/>
          <w:szCs w:val="36"/>
        </w:rPr>
        <w:t>,</w:t>
      </w:r>
      <w:r>
        <w:rPr>
          <w:sz w:val="24"/>
          <w:szCs w:val="36"/>
        </w:rPr>
        <w:t xml:space="preserve"> odnosno da će građani Cresa i Grad Cres po najpovoljnijim uvjetima ostvariti više nego ikad do sada. Mogućnosti je puno, ali treba i znati dokazati spremnost i uključiti se u projekte koji su nam na raspolaganju.</w:t>
      </w:r>
      <w:r>
        <w:rPr>
          <w:sz w:val="16"/>
        </w:rPr>
        <w:t xml:space="preserve"> </w:t>
      </w:r>
      <w:r>
        <w:rPr>
          <w:sz w:val="24"/>
          <w:szCs w:val="36"/>
        </w:rPr>
        <w:t xml:space="preserve">I palača </w:t>
      </w:r>
      <w:proofErr w:type="spellStart"/>
      <w:r>
        <w:rPr>
          <w:sz w:val="24"/>
          <w:szCs w:val="36"/>
        </w:rPr>
        <w:t>Moise</w:t>
      </w:r>
      <w:proofErr w:type="spellEnd"/>
      <w:r>
        <w:rPr>
          <w:sz w:val="24"/>
          <w:szCs w:val="36"/>
        </w:rPr>
        <w:t xml:space="preserve"> koju ćemo danas obići obnovljena je sredstvima Evropske </w:t>
      </w:r>
      <w:r w:rsidR="0021531E">
        <w:rPr>
          <w:sz w:val="24"/>
          <w:szCs w:val="36"/>
        </w:rPr>
        <w:t>u</w:t>
      </w:r>
      <w:r>
        <w:rPr>
          <w:sz w:val="24"/>
          <w:szCs w:val="36"/>
        </w:rPr>
        <w:t xml:space="preserve">nije. </w:t>
      </w:r>
    </w:p>
    <w:p w:rsidR="002B541E" w:rsidRDefault="00196427">
      <w:pPr>
        <w:pStyle w:val="Standard"/>
        <w:spacing w:after="0"/>
        <w:rPr>
          <w:sz w:val="24"/>
          <w:szCs w:val="36"/>
        </w:rPr>
      </w:pPr>
      <w:r>
        <w:rPr>
          <w:sz w:val="24"/>
          <w:szCs w:val="36"/>
        </w:rPr>
        <w:t>Neki od mil</w:t>
      </w:r>
      <w:r w:rsidR="0021531E">
        <w:rPr>
          <w:sz w:val="24"/>
          <w:szCs w:val="36"/>
        </w:rPr>
        <w:t>i</w:t>
      </w:r>
      <w:r>
        <w:rPr>
          <w:sz w:val="24"/>
          <w:szCs w:val="36"/>
        </w:rPr>
        <w:t>junskih projekata proći će kroz gradski proračun, neki neće. Neki su projekti vidljivi, kao što je to gradnja cesta, luke  ili obnova škole i vrtića, a neki kao gradnja i rekonstrukcije podzemne infrast</w:t>
      </w:r>
      <w:r w:rsidR="0021531E">
        <w:rPr>
          <w:sz w:val="24"/>
          <w:szCs w:val="36"/>
        </w:rPr>
        <w:t>r</w:t>
      </w:r>
      <w:r>
        <w:rPr>
          <w:sz w:val="24"/>
          <w:szCs w:val="36"/>
        </w:rPr>
        <w:t xml:space="preserve">ukture i sanacija deponija su manje vidljivi. No bitno je da se Cres kreće u pozitivnom smjeru i da sve što se gradi u javnom sektoru ostaje </w:t>
      </w:r>
      <w:r w:rsidR="0021531E">
        <w:rPr>
          <w:sz w:val="24"/>
          <w:szCs w:val="36"/>
        </w:rPr>
        <w:t>g</w:t>
      </w:r>
      <w:r>
        <w:rPr>
          <w:sz w:val="24"/>
          <w:szCs w:val="36"/>
        </w:rPr>
        <w:t xml:space="preserve">rađanima Cresa kako nama danas, tako i budućim generacijama.  </w:t>
      </w:r>
    </w:p>
    <w:p w:rsidR="002B541E" w:rsidRDefault="00196427">
      <w:pPr>
        <w:pStyle w:val="Standard"/>
        <w:spacing w:after="0"/>
        <w:rPr>
          <w:sz w:val="24"/>
          <w:szCs w:val="36"/>
        </w:rPr>
      </w:pPr>
      <w:r>
        <w:rPr>
          <w:sz w:val="24"/>
          <w:szCs w:val="36"/>
        </w:rPr>
        <w:t xml:space="preserve">Cres je najveći </w:t>
      </w:r>
      <w:r w:rsidR="0021531E">
        <w:rPr>
          <w:sz w:val="24"/>
          <w:szCs w:val="36"/>
        </w:rPr>
        <w:t>j</w:t>
      </w:r>
      <w:r>
        <w:rPr>
          <w:sz w:val="24"/>
          <w:szCs w:val="36"/>
        </w:rPr>
        <w:t>adranski otok s velikim mogućnostima za razvoj, ali sigurno da moramo paziti da taj razvoj ostane u održivim okvirima.</w:t>
      </w:r>
    </w:p>
    <w:p w:rsidR="002B541E" w:rsidRDefault="00196427">
      <w:pPr>
        <w:pStyle w:val="Standard"/>
        <w:spacing w:after="0"/>
        <w:rPr>
          <w:sz w:val="24"/>
          <w:szCs w:val="36"/>
        </w:rPr>
      </w:pPr>
      <w:r>
        <w:rPr>
          <w:sz w:val="24"/>
          <w:szCs w:val="36"/>
        </w:rPr>
        <w:t>S druge strane imamo naselja ili čitava područja koja su praktično ostala bez stalnih stanovnika. U neke dijelove otoka je moderna infrast</w:t>
      </w:r>
      <w:r w:rsidR="0021531E">
        <w:rPr>
          <w:sz w:val="24"/>
          <w:szCs w:val="36"/>
        </w:rPr>
        <w:t>r</w:t>
      </w:r>
      <w:r>
        <w:rPr>
          <w:sz w:val="24"/>
          <w:szCs w:val="36"/>
        </w:rPr>
        <w:t>uktura stigla prekasno, ili uopće nije stigla, tako da su ta naselja, danas napuštena, izgledaju kao da su zaspala u nekom drugom vremenu.</w:t>
      </w:r>
    </w:p>
    <w:p w:rsidR="002B541E" w:rsidRDefault="0021531E">
      <w:pPr>
        <w:pStyle w:val="Standard"/>
        <w:spacing w:after="0"/>
        <w:rPr>
          <w:sz w:val="24"/>
          <w:szCs w:val="36"/>
        </w:rPr>
      </w:pPr>
      <w:r>
        <w:rPr>
          <w:sz w:val="24"/>
          <w:szCs w:val="36"/>
        </w:rPr>
        <w:t>N</w:t>
      </w:r>
      <w:r w:rsidR="00196427">
        <w:rPr>
          <w:sz w:val="24"/>
          <w:szCs w:val="36"/>
        </w:rPr>
        <w:t>aša nastojanja jesu i moraju biti, da ono što je Cres još uvijek, i ono čemu se dive svi koji na njega dolaze, da to bude naša karta za ostanak, i budući život. Kilometri netaknute prirode, očuvane prirodne i kulturne baštine, i razvedena obala ista - tisućama godina.</w:t>
      </w:r>
    </w:p>
    <w:p w:rsidR="002B541E" w:rsidRDefault="00196427">
      <w:pPr>
        <w:pStyle w:val="Standard"/>
        <w:spacing w:after="0"/>
        <w:rPr>
          <w:sz w:val="24"/>
          <w:szCs w:val="36"/>
        </w:rPr>
      </w:pPr>
      <w:r>
        <w:rPr>
          <w:sz w:val="24"/>
          <w:szCs w:val="36"/>
        </w:rPr>
        <w:t>Aktivnosti Gradskog vijeća i odluke koje se na dugotrajnim sjednicama, raspravlja</w:t>
      </w:r>
      <w:r w:rsidR="0021531E">
        <w:rPr>
          <w:sz w:val="24"/>
          <w:szCs w:val="36"/>
        </w:rPr>
        <w:t>ju</w:t>
      </w:r>
      <w:r>
        <w:rPr>
          <w:sz w:val="24"/>
          <w:szCs w:val="36"/>
        </w:rPr>
        <w:t xml:space="preserve"> i donos</w:t>
      </w:r>
      <w:r w:rsidR="0021531E">
        <w:rPr>
          <w:sz w:val="24"/>
          <w:szCs w:val="36"/>
        </w:rPr>
        <w:t>e</w:t>
      </w:r>
      <w:r>
        <w:rPr>
          <w:sz w:val="24"/>
          <w:szCs w:val="36"/>
        </w:rPr>
        <w:t>, neki put na prvu izgledaju neshvatljivo, nebitno ili nepotrebno. Želim reći i naglasiti koliko je važno u kontinuitetu raditi na strategijama i planovima. Do uspjeha se dolazi upornošću i utrkom na duge staze. Prije nekoliko dana javno je predstavljen projekt, u koji je uz Cres uključeno još šest partnera iz Italije i Hrvatske</w:t>
      </w:r>
      <w:r w:rsidR="0021531E">
        <w:rPr>
          <w:sz w:val="24"/>
          <w:szCs w:val="36"/>
        </w:rPr>
        <w:t>,</w:t>
      </w:r>
      <w:r>
        <w:rPr>
          <w:sz w:val="24"/>
          <w:szCs w:val="36"/>
        </w:rPr>
        <w:t xml:space="preserve"> kroz koji će se sredstvima </w:t>
      </w:r>
      <w:r w:rsidR="0021531E">
        <w:rPr>
          <w:sz w:val="24"/>
          <w:szCs w:val="36"/>
        </w:rPr>
        <w:t>E</w:t>
      </w:r>
      <w:r>
        <w:rPr>
          <w:sz w:val="24"/>
          <w:szCs w:val="36"/>
        </w:rPr>
        <w:t>vropske unije obnoviti i obilježiti 70 kilometara povijesnih puteva na sjeverom djelu otoka Cresa. Na taj način valorizirati ćemo našu kulturnu i prirodnu baštinu, povećati konkurentnost destinacije i stvoriti novi turistički proizvod. To je prilika i novi smisao  z</w:t>
      </w:r>
      <w:r w:rsidR="0021531E">
        <w:rPr>
          <w:sz w:val="24"/>
          <w:szCs w:val="36"/>
        </w:rPr>
        <w:t>a</w:t>
      </w:r>
      <w:r>
        <w:rPr>
          <w:sz w:val="24"/>
          <w:szCs w:val="36"/>
        </w:rPr>
        <w:t xml:space="preserve"> napuštena naselja na </w:t>
      </w:r>
      <w:r>
        <w:rPr>
          <w:sz w:val="24"/>
          <w:szCs w:val="36"/>
        </w:rPr>
        <w:lastRenderedPageBreak/>
        <w:t>Tramuntani, i mogućnost razvoja inovativnih podu</w:t>
      </w:r>
      <w:r w:rsidR="0021531E">
        <w:rPr>
          <w:sz w:val="24"/>
          <w:szCs w:val="36"/>
        </w:rPr>
        <w:t>z</w:t>
      </w:r>
      <w:r>
        <w:rPr>
          <w:sz w:val="24"/>
          <w:szCs w:val="36"/>
        </w:rPr>
        <w:t xml:space="preserve">etničkih inicijativa. Taj i drugi projekti rezultat su dugogodišnjih aktivnosti, od Pilot projekta </w:t>
      </w:r>
      <w:r w:rsidR="0021531E">
        <w:rPr>
          <w:sz w:val="24"/>
          <w:szCs w:val="36"/>
        </w:rPr>
        <w:t>l</w:t>
      </w:r>
      <w:r>
        <w:rPr>
          <w:sz w:val="24"/>
          <w:szCs w:val="36"/>
        </w:rPr>
        <w:t>okalnog razvoja otoka Cresa, do projekta evidentiranja graditeljske baštine i krajobraza otoka Cresa.</w:t>
      </w:r>
    </w:p>
    <w:p w:rsidR="002B541E" w:rsidRDefault="00196427">
      <w:pPr>
        <w:pStyle w:val="Standard"/>
        <w:spacing w:after="0"/>
        <w:rPr>
          <w:sz w:val="24"/>
          <w:szCs w:val="36"/>
        </w:rPr>
      </w:pPr>
      <w:r>
        <w:rPr>
          <w:sz w:val="24"/>
          <w:szCs w:val="36"/>
        </w:rPr>
        <w:t>Putevi će se urediti, a na svima nama je da po obnovi to bude samo prvi korak, ovom prilikom pozivam da se uključe svi  koji su zainteresirani.</w:t>
      </w:r>
    </w:p>
    <w:p w:rsidR="002B541E" w:rsidRDefault="00196427">
      <w:pPr>
        <w:pStyle w:val="Standard"/>
        <w:spacing w:after="0"/>
        <w:rPr>
          <w:sz w:val="24"/>
          <w:szCs w:val="36"/>
        </w:rPr>
      </w:pPr>
      <w:r>
        <w:rPr>
          <w:sz w:val="24"/>
          <w:szCs w:val="36"/>
        </w:rPr>
        <w:t>Treba skinuti kapu i svima koji su ostali živjeti ili su doselili u manja mjesta. Kroz odluke koje se donose na Gradskom vijeću nastojimo potaknuti i olakšati da obitelji žive i u manjim naseljima.</w:t>
      </w:r>
    </w:p>
    <w:p w:rsidR="002B541E" w:rsidRDefault="00196427">
      <w:pPr>
        <w:pStyle w:val="Standard"/>
        <w:spacing w:after="0"/>
        <w:rPr>
          <w:sz w:val="24"/>
          <w:szCs w:val="36"/>
        </w:rPr>
      </w:pPr>
      <w:r>
        <w:rPr>
          <w:sz w:val="24"/>
          <w:szCs w:val="36"/>
        </w:rPr>
        <w:t>Netko će reći da nam je slobodno i otvoreno Evropsko tržište nekretnina unijelo nemir, ali kroz evro</w:t>
      </w:r>
      <w:r w:rsidR="0021531E">
        <w:rPr>
          <w:sz w:val="24"/>
          <w:szCs w:val="36"/>
        </w:rPr>
        <w:t>p</w:t>
      </w:r>
      <w:r>
        <w:rPr>
          <w:sz w:val="24"/>
          <w:szCs w:val="36"/>
        </w:rPr>
        <w:t>ske fondove se potiče i očuvanje posebnosti otoka kao specifične sredine i tradicijskog načina života.</w:t>
      </w:r>
    </w:p>
    <w:p w:rsidR="002B541E" w:rsidRDefault="00196427">
      <w:pPr>
        <w:pStyle w:val="Standard"/>
        <w:spacing w:after="0"/>
        <w:rPr>
          <w:sz w:val="24"/>
          <w:szCs w:val="36"/>
        </w:rPr>
      </w:pPr>
      <w:r>
        <w:rPr>
          <w:sz w:val="24"/>
          <w:szCs w:val="36"/>
        </w:rPr>
        <w:t>Osim sačuvane prirode i baštine otok Cres ima ono što nas čini posebnima. To je nematerijalna baština, odnosno tradicionalni način života kojim su ljudi živjeli stoljećima od mora i polja. Najbolji odgovor na sve što donosi moderno doba je sačuvati taj način života i prenijeti ga na mlađe generacije jer se on ne može samo evidentirati i spremiti. Nego ta tradicija i običaji žive u ljudima.</w:t>
      </w:r>
    </w:p>
    <w:p w:rsidR="002B541E" w:rsidRDefault="00196427">
      <w:pPr>
        <w:pStyle w:val="Standard"/>
        <w:spacing w:after="0"/>
        <w:rPr>
          <w:sz w:val="24"/>
          <w:szCs w:val="36"/>
        </w:rPr>
      </w:pPr>
      <w:r>
        <w:rPr>
          <w:sz w:val="24"/>
          <w:szCs w:val="36"/>
        </w:rPr>
        <w:t>I tu je evidentno da Grad daje doprinos, u suradnji sa udrugama građana kojima se također zahvaljujem.</w:t>
      </w:r>
    </w:p>
    <w:p w:rsidR="002B541E" w:rsidRDefault="00196427">
      <w:pPr>
        <w:pStyle w:val="Standard"/>
        <w:spacing w:after="0"/>
        <w:rPr>
          <w:sz w:val="24"/>
          <w:szCs w:val="36"/>
        </w:rPr>
      </w:pPr>
      <w:r>
        <w:rPr>
          <w:sz w:val="24"/>
          <w:szCs w:val="36"/>
        </w:rPr>
        <w:t>Stalna nastojanja i kontinuirani rad da naši prostorni planovi budu u skladu sa potrebama, rezultira da ćemo uskoro razgovarati o projektu revitalizacije zapadnog dijela našeg otoka</w:t>
      </w:r>
      <w:r w:rsidR="0021531E">
        <w:rPr>
          <w:sz w:val="24"/>
          <w:szCs w:val="36"/>
        </w:rPr>
        <w:t>,</w:t>
      </w:r>
      <w:r>
        <w:rPr>
          <w:sz w:val="24"/>
          <w:szCs w:val="36"/>
        </w:rPr>
        <w:t xml:space="preserve"> </w:t>
      </w:r>
      <w:proofErr w:type="spellStart"/>
      <w:r>
        <w:rPr>
          <w:sz w:val="24"/>
          <w:szCs w:val="36"/>
        </w:rPr>
        <w:t>Lubeničkom</w:t>
      </w:r>
      <w:proofErr w:type="spellEnd"/>
      <w:r>
        <w:rPr>
          <w:sz w:val="24"/>
          <w:szCs w:val="36"/>
        </w:rPr>
        <w:t xml:space="preserve"> kraju, koji se kroz stoljeća nije m</w:t>
      </w:r>
      <w:r w:rsidR="0021531E">
        <w:rPr>
          <w:sz w:val="24"/>
          <w:szCs w:val="36"/>
        </w:rPr>
        <w:t>i</w:t>
      </w:r>
      <w:r>
        <w:rPr>
          <w:sz w:val="24"/>
          <w:szCs w:val="36"/>
        </w:rPr>
        <w:t>jenjao. I tu je infrastruktura stigla prekasno da se zadrže mladi ljudi pa je stalnih stanovnika nažalost sve manje. Pokrenuli smo izradu urbanističkog plana kampa Lubenice kapaciteta 200 kreveta. Malog kapaciteta ali visoke razine opremljenosti na atraktivnoj lokacij</w:t>
      </w:r>
      <w:r w:rsidR="0021531E">
        <w:rPr>
          <w:sz w:val="24"/>
          <w:szCs w:val="36"/>
        </w:rPr>
        <w:t>i</w:t>
      </w:r>
      <w:r>
        <w:rPr>
          <w:sz w:val="24"/>
          <w:szCs w:val="36"/>
        </w:rPr>
        <w:t>. Ovaj projekt, ali sve ostalo što on za sobom povlači, bit će veliki izazov u ovoj godini, ali i prilika  da jedan dragulj kao što su Lubenice dobiju novi smisleni sadržaj i novu priliku. To je projekt koji je prisutan već petnaestak godina u svim našim planovima, i vjerujem da je došlo vrijeme za njegovu realizaciju.  Stavljanje baštine u gospodarsku namjenu najbolji je način kako očuvanja baštine, tako i održivog razvoja otoka. To je ono što su nam ostavili oni prije nas, na nama je da sačuvamo i prenesemo oplemenjeno generacijama koje dolaze.</w:t>
      </w:r>
    </w:p>
    <w:p w:rsidR="002B541E" w:rsidRDefault="00196427">
      <w:pPr>
        <w:pStyle w:val="Standard"/>
        <w:spacing w:after="0"/>
      </w:pPr>
      <w:r>
        <w:rPr>
          <w:sz w:val="24"/>
          <w:szCs w:val="24"/>
        </w:rPr>
        <w:t xml:space="preserve">U tim mislima i nastojanjima, koristim ovu priliku, i zahvaljujem  na suradnji u protekloj godini, svim vijećnicama i vijećnicima, </w:t>
      </w:r>
      <w:r w:rsidR="00B05644">
        <w:rPr>
          <w:sz w:val="24"/>
          <w:szCs w:val="24"/>
        </w:rPr>
        <w:t>pot</w:t>
      </w:r>
      <w:r>
        <w:rPr>
          <w:sz w:val="24"/>
          <w:szCs w:val="24"/>
        </w:rPr>
        <w:t xml:space="preserve">predsjedniku gradskog vijeća,  te </w:t>
      </w:r>
      <w:r w:rsidR="00B05644">
        <w:rPr>
          <w:sz w:val="24"/>
          <w:szCs w:val="24"/>
        </w:rPr>
        <w:t>g</w:t>
      </w:r>
      <w:r>
        <w:rPr>
          <w:sz w:val="24"/>
          <w:szCs w:val="24"/>
        </w:rPr>
        <w:t xml:space="preserve">radonačelniku, </w:t>
      </w:r>
      <w:r w:rsidR="00B05644">
        <w:rPr>
          <w:sz w:val="24"/>
          <w:szCs w:val="24"/>
        </w:rPr>
        <w:t>z</w:t>
      </w:r>
      <w:r>
        <w:rPr>
          <w:sz w:val="24"/>
          <w:szCs w:val="24"/>
        </w:rPr>
        <w:t>amjeniku gradonačelnika, pročelnicama i svim djelatnicima grada.</w:t>
      </w:r>
    </w:p>
    <w:p w:rsidR="002B541E" w:rsidRDefault="00196427">
      <w:pPr>
        <w:pStyle w:val="Standard"/>
        <w:spacing w:after="0"/>
        <w:rPr>
          <w:sz w:val="24"/>
          <w:szCs w:val="24"/>
        </w:rPr>
      </w:pPr>
      <w:r>
        <w:rPr>
          <w:sz w:val="24"/>
          <w:szCs w:val="24"/>
        </w:rPr>
        <w:t>Hvala i svim sugrađanima koji su sudjelovali u radu radnih tijela Gradskog vijeća, ili na neki drugi način dali svoj doprinos.</w:t>
      </w:r>
    </w:p>
    <w:p w:rsidR="002B541E" w:rsidRDefault="00196427">
      <w:pPr>
        <w:pStyle w:val="Standard"/>
        <w:spacing w:after="0"/>
        <w:rPr>
          <w:sz w:val="24"/>
          <w:szCs w:val="24"/>
        </w:rPr>
      </w:pPr>
      <w:r>
        <w:rPr>
          <w:sz w:val="24"/>
          <w:szCs w:val="24"/>
        </w:rPr>
        <w:t>S tom vjerom u bolju budućnost, svima  Vama i Vašima, želim da 2019.  bude godina uspjeha, sreće i zdravlja.</w:t>
      </w:r>
      <w:bookmarkStart w:id="0" w:name="_GoBack"/>
      <w:bookmarkEnd w:id="0"/>
    </w:p>
    <w:sectPr w:rsidR="002B541E">
      <w:pgSz w:w="11906" w:h="16838"/>
      <w:pgMar w:top="851" w:right="849" w:bottom="127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858" w:rsidRDefault="00522858">
      <w:pPr>
        <w:spacing w:after="0" w:line="240" w:lineRule="auto"/>
      </w:pPr>
      <w:r>
        <w:separator/>
      </w:r>
    </w:p>
  </w:endnote>
  <w:endnote w:type="continuationSeparator" w:id="0">
    <w:p w:rsidR="00522858" w:rsidRDefault="0052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858" w:rsidRDefault="00522858">
      <w:pPr>
        <w:spacing w:after="0" w:line="240" w:lineRule="auto"/>
      </w:pPr>
      <w:r>
        <w:rPr>
          <w:color w:val="000000"/>
        </w:rPr>
        <w:separator/>
      </w:r>
    </w:p>
  </w:footnote>
  <w:footnote w:type="continuationSeparator" w:id="0">
    <w:p w:rsidR="00522858" w:rsidRDefault="00522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D2059"/>
    <w:multiLevelType w:val="multilevel"/>
    <w:tmpl w:val="5680CD54"/>
    <w:styleLink w:val="WWNum1"/>
    <w:lvl w:ilvl="0">
      <w:numFmt w:val="bullet"/>
      <w:lvlText w:val="-"/>
      <w:lvlJc w:val="left"/>
      <w:pPr>
        <w:ind w:left="720" w:hanging="360"/>
      </w:pPr>
      <w:rPr>
        <w:rFonts w:ascii="Times New Roman" w:hAnsi="Times New Roman"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41E"/>
    <w:rsid w:val="00196427"/>
    <w:rsid w:val="0021531E"/>
    <w:rsid w:val="0025523D"/>
    <w:rsid w:val="002B541E"/>
    <w:rsid w:val="00522858"/>
    <w:rsid w:val="00B05644"/>
    <w:rsid w:val="00DF48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AD18"/>
  <w15:docId w15:val="{7C812EC5-1E1F-4610-B622-53B639DA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hr-H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Popis">
    <w:name w:val="List"/>
    <w:basedOn w:val="Textbody"/>
    <w:rPr>
      <w:rFonts w:cs="Mangal"/>
    </w:rPr>
  </w:style>
  <w:style w:type="paragraph" w:styleId="Opisslik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aglavlje">
    <w:name w:val="header"/>
    <w:basedOn w:val="Standard"/>
    <w:pPr>
      <w:suppressLineNumbers/>
      <w:tabs>
        <w:tab w:val="center" w:pos="4536"/>
        <w:tab w:val="right" w:pos="9072"/>
      </w:tabs>
      <w:spacing w:after="0" w:line="240" w:lineRule="auto"/>
    </w:pPr>
  </w:style>
  <w:style w:type="paragraph" w:styleId="Podnoje">
    <w:name w:val="footer"/>
    <w:basedOn w:val="Standard"/>
    <w:pPr>
      <w:suppressLineNumbers/>
      <w:tabs>
        <w:tab w:val="center" w:pos="4536"/>
        <w:tab w:val="right" w:pos="9072"/>
      </w:tabs>
      <w:spacing w:after="0" w:line="240" w:lineRule="auto"/>
    </w:pPr>
  </w:style>
  <w:style w:type="paragraph" w:styleId="Odlomakpopisa">
    <w:name w:val="List Paragraph"/>
    <w:basedOn w:val="Standard"/>
    <w:pPr>
      <w:ind w:left="720"/>
    </w:pPr>
  </w:style>
  <w:style w:type="character" w:customStyle="1" w:styleId="ZaglavljeChar">
    <w:name w:val="Zaglavlje Char"/>
    <w:basedOn w:val="Zadanifontodlomka"/>
  </w:style>
  <w:style w:type="character" w:customStyle="1" w:styleId="PodnojeChar">
    <w:name w:val="Podnožje Char"/>
    <w:basedOn w:val="Zadanifontodlomka"/>
  </w:style>
  <w:style w:type="character" w:customStyle="1" w:styleId="ListLabel1">
    <w:name w:val="ListLabel 1"/>
    <w:rPr>
      <w:rFonts w:cs="Calibri"/>
    </w:rPr>
  </w:style>
  <w:style w:type="character" w:customStyle="1" w:styleId="ListLabel2">
    <w:name w:val="ListLabel 2"/>
    <w:rPr>
      <w:rFonts w:cs="Courier New"/>
    </w:rPr>
  </w:style>
  <w:style w:type="paragraph" w:styleId="Tekstbalonia">
    <w:name w:val="Balloon Text"/>
    <w:basedOn w:val="Normal"/>
    <w:pPr>
      <w:spacing w:after="0" w:line="240" w:lineRule="auto"/>
    </w:pPr>
    <w:rPr>
      <w:rFonts w:ascii="Segoe UI" w:hAnsi="Segoe UI" w:cs="Segoe UI"/>
      <w:sz w:val="18"/>
      <w:szCs w:val="18"/>
    </w:rPr>
  </w:style>
  <w:style w:type="character" w:customStyle="1" w:styleId="TekstbaloniaChar">
    <w:name w:val="Tekst balončića Char"/>
    <w:basedOn w:val="Zadanifontodlomka"/>
    <w:rPr>
      <w:rFonts w:ascii="Segoe UI" w:hAnsi="Segoe UI" w:cs="Segoe UI"/>
      <w:sz w:val="18"/>
      <w:szCs w:val="18"/>
    </w:rPr>
  </w:style>
  <w:style w:type="numbering" w:customStyle="1" w:styleId="WWNum1">
    <w:name w:val="WWNum1"/>
    <w:basedOn w:val="Bezpopis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948</Words>
  <Characters>5409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dc:creator>
  <cp:lastModifiedBy>walter.salkovic@ri.ht.hr</cp:lastModifiedBy>
  <cp:revision>4</cp:revision>
  <cp:lastPrinted>2020-01-02T14:26:00Z</cp:lastPrinted>
  <dcterms:created xsi:type="dcterms:W3CDTF">2020-01-07T20:14:00Z</dcterms:created>
  <dcterms:modified xsi:type="dcterms:W3CDTF">2020-01-07T20:26:00Z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